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8D" w:rsidRDefault="00442C4F" w:rsidP="007C27CA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="007C27CA">
        <w:t xml:space="preserve">              </w:t>
      </w:r>
      <w:r w:rsidR="007C27CA" w:rsidRPr="007C27C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C27CA">
        <w:rPr>
          <w:rFonts w:ascii="Times New Roman" w:hAnsi="Times New Roman" w:cs="Times New Roman"/>
        </w:rPr>
        <w:t xml:space="preserve">              </w:t>
      </w:r>
      <w:r w:rsidR="00E33E8D">
        <w:rPr>
          <w:rFonts w:ascii="Times New Roman" w:hAnsi="Times New Roman" w:cs="Times New Roman"/>
        </w:rPr>
        <w:t xml:space="preserve">                </w:t>
      </w:r>
    </w:p>
    <w:p w:rsidR="008A7F39" w:rsidRDefault="00E33E8D" w:rsidP="007C27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A7F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A7F39">
        <w:rPr>
          <w:rFonts w:ascii="Times New Roman" w:hAnsi="Times New Roman" w:cs="Times New Roman"/>
        </w:rPr>
        <w:t>PATVIRTINTA</w:t>
      </w:r>
    </w:p>
    <w:p w:rsidR="007C27CA" w:rsidRPr="007C27CA" w:rsidRDefault="008A7F39" w:rsidP="007C27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33E8D">
        <w:rPr>
          <w:rFonts w:ascii="Times New Roman" w:hAnsi="Times New Roman" w:cs="Times New Roman"/>
        </w:rPr>
        <w:t xml:space="preserve">  </w:t>
      </w:r>
      <w:r w:rsidR="007C27CA" w:rsidRPr="007C27CA">
        <w:rPr>
          <w:rFonts w:ascii="Times New Roman" w:hAnsi="Times New Roman" w:cs="Times New Roman"/>
        </w:rPr>
        <w:t>Trakų lopšelio – darželio ,,Obelėlė“</w:t>
      </w:r>
    </w:p>
    <w:p w:rsidR="007C27CA" w:rsidRDefault="007C27CA" w:rsidP="007C27CA">
      <w:pPr>
        <w:spacing w:after="0"/>
        <w:rPr>
          <w:rFonts w:ascii="Times New Roman" w:hAnsi="Times New Roman" w:cs="Times New Roman"/>
        </w:rPr>
      </w:pPr>
      <w:r w:rsidRPr="007C27C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d</w:t>
      </w:r>
      <w:r w:rsidR="00E6510B">
        <w:rPr>
          <w:rFonts w:ascii="Times New Roman" w:hAnsi="Times New Roman" w:cs="Times New Roman"/>
        </w:rPr>
        <w:t>irektoriaus 2017m. balandžio 6d.</w:t>
      </w:r>
      <w:r w:rsidRPr="007C27CA">
        <w:rPr>
          <w:rFonts w:ascii="Times New Roman" w:hAnsi="Times New Roman" w:cs="Times New Roman"/>
        </w:rPr>
        <w:t xml:space="preserve"> įsakym</w:t>
      </w:r>
      <w:r w:rsidR="008A7F39">
        <w:rPr>
          <w:rFonts w:ascii="Times New Roman" w:hAnsi="Times New Roman" w:cs="Times New Roman"/>
        </w:rPr>
        <w:t>u</w:t>
      </w:r>
      <w:r w:rsidRPr="007C27CA">
        <w:rPr>
          <w:rFonts w:ascii="Times New Roman" w:hAnsi="Times New Roman" w:cs="Times New Roman"/>
        </w:rPr>
        <w:t xml:space="preserve"> Nr. V-</w:t>
      </w:r>
      <w:r w:rsidR="00E6510B">
        <w:rPr>
          <w:rFonts w:ascii="Times New Roman" w:hAnsi="Times New Roman" w:cs="Times New Roman"/>
        </w:rPr>
        <w:t>22</w:t>
      </w:r>
    </w:p>
    <w:p w:rsidR="00E6510B" w:rsidRDefault="008A7F39" w:rsidP="007C27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3E8D" w:rsidRPr="007C27CA" w:rsidRDefault="00E33E8D" w:rsidP="007C27CA">
      <w:pPr>
        <w:spacing w:after="0"/>
        <w:rPr>
          <w:rFonts w:ascii="Times New Roman" w:hAnsi="Times New Roman" w:cs="Times New Roman"/>
        </w:rPr>
      </w:pPr>
    </w:p>
    <w:p w:rsidR="00E6510B" w:rsidRPr="009D6039" w:rsidRDefault="00E6510B" w:rsidP="00E65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39">
        <w:rPr>
          <w:rFonts w:ascii="Times New Roman" w:hAnsi="Times New Roman" w:cs="Times New Roman"/>
          <w:b/>
          <w:sz w:val="24"/>
          <w:szCs w:val="24"/>
        </w:rPr>
        <w:t>TRAKŲ LOPŠEL</w:t>
      </w:r>
      <w:r w:rsidR="00DC4BC5">
        <w:rPr>
          <w:rFonts w:ascii="Times New Roman" w:hAnsi="Times New Roman" w:cs="Times New Roman"/>
          <w:b/>
          <w:sz w:val="24"/>
          <w:szCs w:val="24"/>
        </w:rPr>
        <w:t>IS</w:t>
      </w:r>
      <w:r w:rsidRPr="009D6039">
        <w:rPr>
          <w:rFonts w:ascii="Times New Roman" w:hAnsi="Times New Roman" w:cs="Times New Roman"/>
          <w:b/>
          <w:sz w:val="24"/>
          <w:szCs w:val="24"/>
        </w:rPr>
        <w:t xml:space="preserve"> – DARŽEL</w:t>
      </w:r>
      <w:r w:rsidR="00DC4BC5">
        <w:rPr>
          <w:rFonts w:ascii="Times New Roman" w:hAnsi="Times New Roman" w:cs="Times New Roman"/>
          <w:b/>
          <w:sz w:val="24"/>
          <w:szCs w:val="24"/>
        </w:rPr>
        <w:t>IS</w:t>
      </w:r>
      <w:r w:rsidRPr="009D6039">
        <w:rPr>
          <w:rFonts w:ascii="Times New Roman" w:hAnsi="Times New Roman" w:cs="Times New Roman"/>
          <w:b/>
          <w:sz w:val="24"/>
          <w:szCs w:val="24"/>
        </w:rPr>
        <w:t xml:space="preserve"> ,,OBELĖLĖ“</w:t>
      </w:r>
    </w:p>
    <w:p w:rsidR="00352895" w:rsidRPr="009D6039" w:rsidRDefault="00352895" w:rsidP="00352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39">
        <w:rPr>
          <w:rFonts w:ascii="Times New Roman" w:hAnsi="Times New Roman" w:cs="Times New Roman"/>
          <w:b/>
          <w:sz w:val="24"/>
          <w:szCs w:val="24"/>
        </w:rPr>
        <w:t xml:space="preserve">SMURTO IR PATYČIŲ PREVENCIJOS IR INTERVENCIJOS VYKDYMO </w:t>
      </w:r>
    </w:p>
    <w:p w:rsidR="00352895" w:rsidRPr="009D6039" w:rsidRDefault="00352895" w:rsidP="00352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39">
        <w:rPr>
          <w:rFonts w:ascii="Times New Roman" w:hAnsi="Times New Roman" w:cs="Times New Roman"/>
          <w:b/>
          <w:sz w:val="24"/>
          <w:szCs w:val="24"/>
        </w:rPr>
        <w:t>TVARKA</w:t>
      </w:r>
    </w:p>
    <w:p w:rsidR="00352895" w:rsidRPr="009D6039" w:rsidRDefault="00352895" w:rsidP="00352895">
      <w:pPr>
        <w:jc w:val="center"/>
        <w:rPr>
          <w:rFonts w:ascii="Times New Roman" w:hAnsi="Times New Roman" w:cs="Times New Roman"/>
          <w:b/>
        </w:rPr>
      </w:pPr>
    </w:p>
    <w:p w:rsidR="00352895" w:rsidRPr="009D6039" w:rsidRDefault="00352895" w:rsidP="00352895">
      <w:pPr>
        <w:jc w:val="center"/>
        <w:rPr>
          <w:rFonts w:ascii="Times New Roman" w:hAnsi="Times New Roman" w:cs="Times New Roman"/>
          <w:b/>
        </w:rPr>
      </w:pPr>
      <w:r w:rsidRPr="009D6039">
        <w:rPr>
          <w:rFonts w:ascii="Times New Roman" w:hAnsi="Times New Roman" w:cs="Times New Roman"/>
          <w:b/>
        </w:rPr>
        <w:t>I.BENDROSIOS NUOSTATOS</w:t>
      </w:r>
    </w:p>
    <w:p w:rsidR="002975F6" w:rsidRPr="002975F6" w:rsidRDefault="002975F6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F6">
        <w:rPr>
          <w:rFonts w:ascii="Times New Roman" w:hAnsi="Times New Roman" w:cs="Times New Roman"/>
          <w:sz w:val="24"/>
          <w:szCs w:val="24"/>
        </w:rPr>
        <w:t xml:space="preserve">1. </w:t>
      </w:r>
      <w:r w:rsidR="008949C4">
        <w:rPr>
          <w:rFonts w:ascii="Times New Roman" w:hAnsi="Times New Roman" w:cs="Times New Roman"/>
          <w:sz w:val="24"/>
          <w:szCs w:val="24"/>
        </w:rPr>
        <w:t>Trakų lopšelio – darželio ,,Obelėlė“</w:t>
      </w:r>
      <w:r w:rsidRPr="002975F6">
        <w:rPr>
          <w:rFonts w:ascii="Times New Roman" w:hAnsi="Times New Roman" w:cs="Times New Roman"/>
          <w:sz w:val="24"/>
          <w:szCs w:val="24"/>
        </w:rPr>
        <w:t xml:space="preserve"> (toliau–</w:t>
      </w:r>
      <w:r w:rsidR="009A0D7F">
        <w:rPr>
          <w:rFonts w:ascii="Times New Roman" w:hAnsi="Times New Roman" w:cs="Times New Roman"/>
          <w:sz w:val="24"/>
          <w:szCs w:val="24"/>
        </w:rPr>
        <w:t>lopšelis - darželis</w:t>
      </w:r>
      <w:r w:rsidRPr="002975F6">
        <w:rPr>
          <w:rFonts w:ascii="Times New Roman" w:hAnsi="Times New Roman" w:cs="Times New Roman"/>
          <w:sz w:val="24"/>
          <w:szCs w:val="24"/>
        </w:rPr>
        <w:t>) smurto</w:t>
      </w:r>
      <w:r w:rsidR="00507CD8">
        <w:rPr>
          <w:rFonts w:ascii="Times New Roman" w:hAnsi="Times New Roman" w:cs="Times New Roman"/>
          <w:sz w:val="24"/>
          <w:szCs w:val="24"/>
        </w:rPr>
        <w:t xml:space="preserve"> ir patyčių</w:t>
      </w:r>
      <w:r w:rsidRPr="002975F6">
        <w:rPr>
          <w:rFonts w:ascii="Times New Roman" w:hAnsi="Times New Roman" w:cs="Times New Roman"/>
          <w:sz w:val="24"/>
          <w:szCs w:val="24"/>
        </w:rPr>
        <w:t xml:space="preserve"> prevencijos ir intervencijos vykdymo tvarka (toliau–tvarka) parengta vadovaujantis smurto ir patyčių prevencijos įgyvendinimo rekomendacijomis, patvirtintomis Lietuvos Respublikos švietimo ir mokslo ministro 2017 m. kovo 22 d. įsakymu </w:t>
      </w:r>
      <w:proofErr w:type="spellStart"/>
      <w:r w:rsidRPr="002975F6">
        <w:rPr>
          <w:rFonts w:ascii="Times New Roman" w:hAnsi="Times New Roman" w:cs="Times New Roman"/>
          <w:sz w:val="24"/>
          <w:szCs w:val="24"/>
        </w:rPr>
        <w:t>Nr.V-190</w:t>
      </w:r>
      <w:proofErr w:type="spellEnd"/>
      <w:r w:rsidRPr="002975F6">
        <w:rPr>
          <w:rFonts w:ascii="Times New Roman" w:hAnsi="Times New Roman" w:cs="Times New Roman"/>
          <w:sz w:val="24"/>
          <w:szCs w:val="24"/>
        </w:rPr>
        <w:t xml:space="preserve"> „Dėl smurto prevencijos įgyvendinimo mokyklose rekomendacijų patvirtinimo“. </w:t>
      </w:r>
    </w:p>
    <w:p w:rsidR="002975F6" w:rsidRDefault="002975F6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F6">
        <w:rPr>
          <w:rFonts w:ascii="Times New Roman" w:hAnsi="Times New Roman" w:cs="Times New Roman"/>
          <w:sz w:val="24"/>
          <w:szCs w:val="24"/>
        </w:rPr>
        <w:t xml:space="preserve">2. Ši tvarka nustato </w:t>
      </w:r>
      <w:r w:rsidR="009A0D7F">
        <w:rPr>
          <w:rFonts w:ascii="Times New Roman" w:hAnsi="Times New Roman" w:cs="Times New Roman"/>
          <w:sz w:val="24"/>
          <w:szCs w:val="24"/>
        </w:rPr>
        <w:t>lopšelio - darželio</w:t>
      </w:r>
      <w:r w:rsidRPr="002975F6">
        <w:rPr>
          <w:rFonts w:ascii="Times New Roman" w:hAnsi="Times New Roman" w:cs="Times New Roman"/>
          <w:sz w:val="24"/>
          <w:szCs w:val="24"/>
        </w:rPr>
        <w:t xml:space="preserve"> direktoriaus, </w:t>
      </w:r>
      <w:r w:rsidR="008949C4">
        <w:rPr>
          <w:rFonts w:ascii="Times New Roman" w:hAnsi="Times New Roman" w:cs="Times New Roman"/>
          <w:sz w:val="24"/>
          <w:szCs w:val="24"/>
        </w:rPr>
        <w:t>pedagogų</w:t>
      </w:r>
      <w:r w:rsidRPr="002975F6">
        <w:rPr>
          <w:rFonts w:ascii="Times New Roman" w:hAnsi="Times New Roman" w:cs="Times New Roman"/>
          <w:sz w:val="24"/>
          <w:szCs w:val="24"/>
        </w:rPr>
        <w:t xml:space="preserve">, kitų darbuotojų, </w:t>
      </w:r>
      <w:r w:rsidR="00F36E9C">
        <w:rPr>
          <w:rFonts w:ascii="Times New Roman" w:hAnsi="Times New Roman" w:cs="Times New Roman"/>
          <w:sz w:val="24"/>
          <w:szCs w:val="24"/>
        </w:rPr>
        <w:t>V</w:t>
      </w:r>
      <w:r w:rsidRPr="002975F6">
        <w:rPr>
          <w:rFonts w:ascii="Times New Roman" w:hAnsi="Times New Roman" w:cs="Times New Roman"/>
          <w:sz w:val="24"/>
          <w:szCs w:val="24"/>
        </w:rPr>
        <w:t xml:space="preserve">aiko gerovės komisijos, </w:t>
      </w:r>
      <w:r w:rsidR="008949C4">
        <w:rPr>
          <w:rFonts w:ascii="Times New Roman" w:hAnsi="Times New Roman" w:cs="Times New Roman"/>
          <w:sz w:val="24"/>
          <w:szCs w:val="24"/>
        </w:rPr>
        <w:t>ugdytinių</w:t>
      </w:r>
      <w:r w:rsidRPr="002975F6">
        <w:rPr>
          <w:rFonts w:ascii="Times New Roman" w:hAnsi="Times New Roman" w:cs="Times New Roman"/>
          <w:sz w:val="24"/>
          <w:szCs w:val="24"/>
        </w:rPr>
        <w:t xml:space="preserve">, jų tėvų (globėjų, rūpintojų) veiklą, sukuriant sveiką,  saugią, užkertančią kelią bet kokioms smurto </w:t>
      </w:r>
      <w:r w:rsidR="008949C4">
        <w:rPr>
          <w:rFonts w:ascii="Times New Roman" w:hAnsi="Times New Roman" w:cs="Times New Roman"/>
          <w:sz w:val="24"/>
          <w:szCs w:val="24"/>
        </w:rPr>
        <w:t xml:space="preserve">ir patyčių </w:t>
      </w:r>
      <w:r w:rsidRPr="002975F6">
        <w:rPr>
          <w:rFonts w:ascii="Times New Roman" w:hAnsi="Times New Roman" w:cs="Times New Roman"/>
          <w:sz w:val="24"/>
          <w:szCs w:val="24"/>
        </w:rPr>
        <w:t xml:space="preserve">apraiškoms </w:t>
      </w:r>
      <w:r w:rsidR="008949C4">
        <w:rPr>
          <w:rFonts w:ascii="Times New Roman" w:hAnsi="Times New Roman" w:cs="Times New Roman"/>
          <w:sz w:val="24"/>
          <w:szCs w:val="24"/>
        </w:rPr>
        <w:t>įstaigoje.</w:t>
      </w:r>
    </w:p>
    <w:p w:rsidR="00507CD8" w:rsidRDefault="00507CD8" w:rsidP="00507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25AE9">
        <w:rPr>
          <w:rFonts w:ascii="Times New Roman" w:hAnsi="Times New Roman" w:cs="Times New Roman"/>
          <w:b/>
          <w:sz w:val="24"/>
          <w:szCs w:val="24"/>
        </w:rPr>
        <w:t>Lopšelio - darželio vertybės</w:t>
      </w:r>
      <w:r>
        <w:rPr>
          <w:rFonts w:ascii="Times New Roman" w:hAnsi="Times New Roman" w:cs="Times New Roman"/>
          <w:sz w:val="24"/>
          <w:szCs w:val="24"/>
        </w:rPr>
        <w:t>: lopšelis - darželis puoselėja pozityvias vertybės ir bendruomeniškumą - mandagumą, paslaugumą, rūpinimąsi kitais, pagarbą, pasitikėjimą, lygiateisiškumą ir kt.</w:t>
      </w:r>
    </w:p>
    <w:p w:rsidR="00507CD8" w:rsidRDefault="00507CD8" w:rsidP="00507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25AE9">
        <w:rPr>
          <w:rFonts w:ascii="Times New Roman" w:hAnsi="Times New Roman" w:cs="Times New Roman"/>
          <w:b/>
          <w:sz w:val="24"/>
          <w:szCs w:val="24"/>
        </w:rPr>
        <w:t>Elgesio normos</w:t>
      </w:r>
      <w:r>
        <w:rPr>
          <w:rFonts w:ascii="Times New Roman" w:hAnsi="Times New Roman" w:cs="Times New Roman"/>
          <w:sz w:val="24"/>
          <w:szCs w:val="24"/>
        </w:rPr>
        <w:t xml:space="preserve">: lopšelis - darželis susitaria ir veiklos dokumentuose reglamentuojamas pozityvus/ laukiamas ir neleistinas ugdytinių elgesys, numatomi ugdytinių motyvavimo ir skatinimo už pozityvų elgesį priemonės, jie yra žinomi ir jais naudojasi visa bendruomenė. </w:t>
      </w:r>
    </w:p>
    <w:p w:rsidR="00C62776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75F6" w:rsidRPr="002975F6">
        <w:rPr>
          <w:rFonts w:ascii="Times New Roman" w:hAnsi="Times New Roman" w:cs="Times New Roman"/>
          <w:sz w:val="24"/>
          <w:szCs w:val="24"/>
        </w:rPr>
        <w:t xml:space="preserve">. </w:t>
      </w:r>
      <w:r w:rsidR="002975F6" w:rsidRPr="00F36E9C">
        <w:rPr>
          <w:rFonts w:ascii="Times New Roman" w:hAnsi="Times New Roman" w:cs="Times New Roman"/>
          <w:b/>
          <w:sz w:val="24"/>
          <w:szCs w:val="24"/>
        </w:rPr>
        <w:t>Tvarkos tikslas</w:t>
      </w:r>
      <w:r w:rsidR="002975F6" w:rsidRPr="002975F6">
        <w:rPr>
          <w:rFonts w:ascii="Times New Roman" w:hAnsi="Times New Roman" w:cs="Times New Roman"/>
          <w:sz w:val="24"/>
          <w:szCs w:val="24"/>
        </w:rPr>
        <w:t xml:space="preserve"> </w:t>
      </w:r>
      <w:r w:rsidR="00C62776">
        <w:rPr>
          <w:rFonts w:ascii="Times New Roman" w:hAnsi="Times New Roman" w:cs="Times New Roman"/>
          <w:sz w:val="24"/>
          <w:szCs w:val="24"/>
        </w:rPr>
        <w:t>–</w:t>
      </w:r>
      <w:r w:rsidR="002975F6" w:rsidRPr="002975F6">
        <w:rPr>
          <w:rFonts w:ascii="Times New Roman" w:hAnsi="Times New Roman" w:cs="Times New Roman"/>
          <w:sz w:val="24"/>
          <w:szCs w:val="24"/>
        </w:rPr>
        <w:t xml:space="preserve"> </w:t>
      </w:r>
      <w:r w:rsidR="00C62776">
        <w:rPr>
          <w:rFonts w:ascii="Times New Roman" w:hAnsi="Times New Roman" w:cs="Times New Roman"/>
          <w:sz w:val="24"/>
          <w:szCs w:val="24"/>
        </w:rPr>
        <w:t xml:space="preserve">sukurti saugią, vaiko auginimui ir ugdymuisi palankią aplinką </w:t>
      </w:r>
      <w:r w:rsidR="009A0D7F">
        <w:rPr>
          <w:rFonts w:ascii="Times New Roman" w:hAnsi="Times New Roman" w:cs="Times New Roman"/>
          <w:sz w:val="24"/>
          <w:szCs w:val="24"/>
        </w:rPr>
        <w:t>lopšelyje - darželyje</w:t>
      </w:r>
      <w:r w:rsidR="00C62776">
        <w:rPr>
          <w:rFonts w:ascii="Times New Roman" w:hAnsi="Times New Roman" w:cs="Times New Roman"/>
          <w:sz w:val="24"/>
          <w:szCs w:val="24"/>
        </w:rPr>
        <w:t>, kuri</w:t>
      </w:r>
      <w:r w:rsidR="006929E2">
        <w:rPr>
          <w:rFonts w:ascii="Times New Roman" w:hAnsi="Times New Roman" w:cs="Times New Roman"/>
          <w:sz w:val="24"/>
          <w:szCs w:val="24"/>
        </w:rPr>
        <w:t>oje</w:t>
      </w:r>
      <w:r w:rsidR="00C62776">
        <w:rPr>
          <w:rFonts w:ascii="Times New Roman" w:hAnsi="Times New Roman" w:cs="Times New Roman"/>
          <w:sz w:val="24"/>
          <w:szCs w:val="24"/>
        </w:rPr>
        <w:t xml:space="preserve"> vaikai jaučiasi gerbiami, priimti</w:t>
      </w:r>
      <w:r w:rsidR="00F36E9C">
        <w:rPr>
          <w:rFonts w:ascii="Times New Roman" w:hAnsi="Times New Roman" w:cs="Times New Roman"/>
          <w:sz w:val="24"/>
          <w:szCs w:val="24"/>
        </w:rPr>
        <w:t>,</w:t>
      </w:r>
      <w:r w:rsidR="00C62776">
        <w:rPr>
          <w:rFonts w:ascii="Times New Roman" w:hAnsi="Times New Roman" w:cs="Times New Roman"/>
          <w:sz w:val="24"/>
          <w:szCs w:val="24"/>
        </w:rPr>
        <w:t xml:space="preserve"> saugūs</w:t>
      </w:r>
      <w:r w:rsidR="00F36E9C">
        <w:rPr>
          <w:rFonts w:ascii="Times New Roman" w:hAnsi="Times New Roman" w:cs="Times New Roman"/>
          <w:sz w:val="24"/>
          <w:szCs w:val="24"/>
        </w:rPr>
        <w:t>,</w:t>
      </w:r>
      <w:r w:rsidR="00C62776">
        <w:rPr>
          <w:rFonts w:ascii="Times New Roman" w:hAnsi="Times New Roman" w:cs="Times New Roman"/>
          <w:sz w:val="24"/>
          <w:szCs w:val="24"/>
        </w:rPr>
        <w:t xml:space="preserve"> jų nuomon</w:t>
      </w:r>
      <w:r w:rsidR="00A66A4F">
        <w:rPr>
          <w:rFonts w:ascii="Times New Roman" w:hAnsi="Times New Roman" w:cs="Times New Roman"/>
          <w:sz w:val="24"/>
          <w:szCs w:val="24"/>
        </w:rPr>
        <w:t>ė</w:t>
      </w:r>
      <w:r w:rsidR="00C62776">
        <w:rPr>
          <w:rFonts w:ascii="Times New Roman" w:hAnsi="Times New Roman" w:cs="Times New Roman"/>
          <w:sz w:val="24"/>
          <w:szCs w:val="24"/>
        </w:rPr>
        <w:t xml:space="preserve"> išklausom</w:t>
      </w:r>
      <w:r w:rsidR="00F36E9C">
        <w:rPr>
          <w:rFonts w:ascii="Times New Roman" w:hAnsi="Times New Roman" w:cs="Times New Roman"/>
          <w:sz w:val="24"/>
          <w:szCs w:val="24"/>
        </w:rPr>
        <w:t>a</w:t>
      </w:r>
      <w:r w:rsidR="00C62776">
        <w:rPr>
          <w:rFonts w:ascii="Times New Roman" w:hAnsi="Times New Roman" w:cs="Times New Roman"/>
          <w:sz w:val="24"/>
          <w:szCs w:val="24"/>
        </w:rPr>
        <w:t xml:space="preserve"> ir vertinam</w:t>
      </w:r>
      <w:r w:rsidR="00F36E9C">
        <w:rPr>
          <w:rFonts w:ascii="Times New Roman" w:hAnsi="Times New Roman" w:cs="Times New Roman"/>
          <w:sz w:val="24"/>
          <w:szCs w:val="24"/>
        </w:rPr>
        <w:t>a</w:t>
      </w:r>
      <w:r w:rsidR="00C62776">
        <w:rPr>
          <w:rFonts w:ascii="Times New Roman" w:hAnsi="Times New Roman" w:cs="Times New Roman"/>
          <w:sz w:val="24"/>
          <w:szCs w:val="24"/>
        </w:rPr>
        <w:t>, užkirsti kelią smurtui ir patyčioms.</w:t>
      </w:r>
    </w:p>
    <w:p w:rsidR="002975F6" w:rsidRPr="002975F6" w:rsidRDefault="00507CD8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75F6" w:rsidRPr="002975F6">
        <w:rPr>
          <w:rFonts w:ascii="Times New Roman" w:hAnsi="Times New Roman" w:cs="Times New Roman"/>
          <w:sz w:val="24"/>
          <w:szCs w:val="24"/>
        </w:rPr>
        <w:t xml:space="preserve">. Tvarka remiasi šiais principais:  </w:t>
      </w:r>
    </w:p>
    <w:p w:rsidR="002975F6" w:rsidRPr="002975F6" w:rsidRDefault="00507CD8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75F6" w:rsidRPr="002975F6">
        <w:rPr>
          <w:rFonts w:ascii="Times New Roman" w:hAnsi="Times New Roman" w:cs="Times New Roman"/>
          <w:sz w:val="24"/>
          <w:szCs w:val="24"/>
        </w:rPr>
        <w:t xml:space="preserve">.1. </w:t>
      </w:r>
      <w:r w:rsidR="00F36E9C">
        <w:rPr>
          <w:rFonts w:ascii="Times New Roman" w:hAnsi="Times New Roman" w:cs="Times New Roman"/>
          <w:sz w:val="24"/>
          <w:szCs w:val="24"/>
        </w:rPr>
        <w:t>visa lopšelio - darželio bendruomenė</w:t>
      </w:r>
      <w:r w:rsidR="00F36E9C" w:rsidRPr="002975F6">
        <w:rPr>
          <w:rFonts w:ascii="Times New Roman" w:hAnsi="Times New Roman" w:cs="Times New Roman"/>
          <w:sz w:val="24"/>
          <w:szCs w:val="24"/>
        </w:rPr>
        <w:t xml:space="preserve"> </w:t>
      </w:r>
      <w:r w:rsidR="000516A6">
        <w:rPr>
          <w:rFonts w:ascii="Times New Roman" w:hAnsi="Times New Roman" w:cs="Times New Roman"/>
          <w:sz w:val="24"/>
          <w:szCs w:val="24"/>
        </w:rPr>
        <w:t xml:space="preserve">- </w:t>
      </w:r>
      <w:r w:rsidR="00F36E9C" w:rsidRPr="002975F6">
        <w:rPr>
          <w:rFonts w:ascii="Times New Roman" w:hAnsi="Times New Roman" w:cs="Times New Roman"/>
          <w:sz w:val="24"/>
          <w:szCs w:val="24"/>
        </w:rPr>
        <w:t xml:space="preserve">administracijos darbuotojas, pedagogas, švietimo pagalbos specialistas ar kitas darbuotojas, </w:t>
      </w:r>
      <w:r w:rsidR="00F36E9C">
        <w:rPr>
          <w:rFonts w:ascii="Times New Roman" w:hAnsi="Times New Roman" w:cs="Times New Roman"/>
          <w:sz w:val="24"/>
          <w:szCs w:val="24"/>
        </w:rPr>
        <w:t>tėvai, vaikai</w:t>
      </w:r>
      <w:r w:rsidR="00F36E9C" w:rsidRPr="002975F6">
        <w:rPr>
          <w:rFonts w:ascii="Times New Roman" w:hAnsi="Times New Roman" w:cs="Times New Roman"/>
          <w:sz w:val="24"/>
          <w:szCs w:val="24"/>
        </w:rPr>
        <w:t>, pastebėjęs ar sužinojęs apie smurtą ar patyčias, turi reaguoti ir j</w:t>
      </w:r>
      <w:r w:rsidR="000516A6">
        <w:rPr>
          <w:rFonts w:ascii="Times New Roman" w:hAnsi="Times New Roman" w:cs="Times New Roman"/>
          <w:sz w:val="24"/>
          <w:szCs w:val="24"/>
        </w:rPr>
        <w:t>as</w:t>
      </w:r>
      <w:r w:rsidR="00F36E9C" w:rsidRPr="002975F6">
        <w:rPr>
          <w:rFonts w:ascii="Times New Roman" w:hAnsi="Times New Roman" w:cs="Times New Roman"/>
          <w:sz w:val="24"/>
          <w:szCs w:val="24"/>
        </w:rPr>
        <w:t xml:space="preserve"> stabdyti;  </w:t>
      </w:r>
    </w:p>
    <w:p w:rsidR="00F36E9C" w:rsidRPr="001F16ED" w:rsidRDefault="00F36E9C" w:rsidP="007C16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75F6" w:rsidRPr="002975F6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75F6" w:rsidRPr="002975F6">
        <w:rPr>
          <w:rFonts w:ascii="Times New Roman" w:hAnsi="Times New Roman" w:cs="Times New Roman"/>
          <w:sz w:val="24"/>
          <w:szCs w:val="24"/>
        </w:rPr>
        <w:t xml:space="preserve">.2. </w:t>
      </w:r>
      <w:r w:rsidR="00F36E9C" w:rsidRPr="002975F6">
        <w:rPr>
          <w:rFonts w:ascii="Times New Roman" w:hAnsi="Times New Roman" w:cs="Times New Roman"/>
          <w:sz w:val="24"/>
          <w:szCs w:val="24"/>
        </w:rPr>
        <w:t>darbuotojai veiksmų imasi visais atvejais, nepriklausomai nuo pranešančiųjų apie smurtą ar patyčias amžiaus ir pareigų</w:t>
      </w:r>
      <w:r w:rsidR="000516A6">
        <w:rPr>
          <w:rFonts w:ascii="Times New Roman" w:hAnsi="Times New Roman" w:cs="Times New Roman"/>
          <w:sz w:val="24"/>
          <w:szCs w:val="24"/>
        </w:rPr>
        <w:t>;</w:t>
      </w:r>
      <w:r w:rsidR="00F36E9C" w:rsidRPr="002975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895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75F6" w:rsidRPr="002975F6">
        <w:rPr>
          <w:rFonts w:ascii="Times New Roman" w:hAnsi="Times New Roman" w:cs="Times New Roman"/>
          <w:sz w:val="24"/>
          <w:szCs w:val="24"/>
        </w:rPr>
        <w:t xml:space="preserve">.3. </w:t>
      </w:r>
      <w:r w:rsidR="00F36E9C" w:rsidRPr="002975F6">
        <w:rPr>
          <w:rFonts w:ascii="Times New Roman" w:hAnsi="Times New Roman" w:cs="Times New Roman"/>
          <w:sz w:val="24"/>
          <w:szCs w:val="24"/>
        </w:rPr>
        <w:t xml:space="preserve">kiekvienas </w:t>
      </w:r>
      <w:r w:rsidR="00F36E9C">
        <w:rPr>
          <w:rFonts w:ascii="Times New Roman" w:hAnsi="Times New Roman" w:cs="Times New Roman"/>
          <w:sz w:val="24"/>
          <w:szCs w:val="24"/>
        </w:rPr>
        <w:t>lopšelio - darželio</w:t>
      </w:r>
      <w:r w:rsidR="00F36E9C" w:rsidRPr="002975F6">
        <w:rPr>
          <w:rFonts w:ascii="Times New Roman" w:hAnsi="Times New Roman" w:cs="Times New Roman"/>
          <w:sz w:val="24"/>
          <w:szCs w:val="24"/>
        </w:rPr>
        <w:t xml:space="preserve"> bendruomenės narys geba tinkamai reaguoti patyčių situacijoje.</w:t>
      </w:r>
    </w:p>
    <w:p w:rsidR="00BA520B" w:rsidRPr="002975F6" w:rsidRDefault="00507CD8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520B">
        <w:rPr>
          <w:rFonts w:ascii="Times New Roman" w:hAnsi="Times New Roman" w:cs="Times New Roman"/>
          <w:sz w:val="24"/>
          <w:szCs w:val="24"/>
        </w:rPr>
        <w:t>. Tvarkoje vartojamos sąvokos:</w:t>
      </w:r>
    </w:p>
    <w:p w:rsidR="0048560C" w:rsidRDefault="00507CD8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5989">
        <w:rPr>
          <w:rFonts w:ascii="Times New Roman" w:hAnsi="Times New Roman" w:cs="Times New Roman"/>
          <w:sz w:val="24"/>
          <w:szCs w:val="24"/>
        </w:rPr>
        <w:t>.</w:t>
      </w:r>
      <w:r w:rsidR="00BA520B">
        <w:rPr>
          <w:rFonts w:ascii="Times New Roman" w:hAnsi="Times New Roman" w:cs="Times New Roman"/>
          <w:sz w:val="24"/>
          <w:szCs w:val="24"/>
        </w:rPr>
        <w:t>1</w:t>
      </w:r>
      <w:r w:rsidR="0048560C" w:rsidRPr="0048560C">
        <w:rPr>
          <w:rFonts w:ascii="Times New Roman" w:hAnsi="Times New Roman" w:cs="Times New Roman"/>
          <w:sz w:val="24"/>
          <w:szCs w:val="24"/>
        </w:rPr>
        <w:t xml:space="preserve"> </w:t>
      </w:r>
      <w:r w:rsidR="0048560C" w:rsidRPr="000516A6">
        <w:rPr>
          <w:rFonts w:ascii="Times New Roman" w:hAnsi="Times New Roman" w:cs="Times New Roman"/>
          <w:b/>
          <w:sz w:val="24"/>
          <w:szCs w:val="24"/>
        </w:rPr>
        <w:t>Patyčios</w:t>
      </w:r>
      <w:r w:rsidR="0048560C" w:rsidRPr="0048560C">
        <w:rPr>
          <w:rFonts w:ascii="Times New Roman" w:hAnsi="Times New Roman" w:cs="Times New Roman"/>
          <w:sz w:val="24"/>
          <w:szCs w:val="24"/>
        </w:rPr>
        <w:t xml:space="preserve"> – tai psichologinę ar fizinę jėgos persvarą turinčio asmens ar asmenų grupės tyčiniai, pasikartojantys veiksmai, siekiant pažeminti, įžeisti, įskaudinti ar kaip kitaip sukelti psichologinę ar fizinę žalą kitam asmeniui</w:t>
      </w:r>
      <w:r w:rsidR="000516A6">
        <w:rPr>
          <w:rFonts w:ascii="Times New Roman" w:hAnsi="Times New Roman" w:cs="Times New Roman"/>
          <w:sz w:val="24"/>
          <w:szCs w:val="24"/>
        </w:rPr>
        <w:t>;</w:t>
      </w:r>
      <w:r w:rsidR="0048560C" w:rsidRPr="0048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6A6" w:rsidRPr="001F16ED" w:rsidRDefault="000516A6" w:rsidP="007C16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60C" w:rsidRPr="0048560C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5989">
        <w:rPr>
          <w:rFonts w:ascii="Times New Roman" w:hAnsi="Times New Roman" w:cs="Times New Roman"/>
          <w:sz w:val="24"/>
          <w:szCs w:val="24"/>
        </w:rPr>
        <w:t>.</w:t>
      </w:r>
      <w:r w:rsidR="00865DA2">
        <w:rPr>
          <w:rFonts w:ascii="Times New Roman" w:hAnsi="Times New Roman" w:cs="Times New Roman"/>
          <w:sz w:val="24"/>
          <w:szCs w:val="24"/>
        </w:rPr>
        <w:t>1.1</w:t>
      </w:r>
      <w:r w:rsidR="00895989">
        <w:rPr>
          <w:rFonts w:ascii="Times New Roman" w:hAnsi="Times New Roman" w:cs="Times New Roman"/>
          <w:sz w:val="24"/>
          <w:szCs w:val="24"/>
        </w:rPr>
        <w:t>.</w:t>
      </w:r>
      <w:r w:rsidR="0048560C" w:rsidRPr="0048560C">
        <w:rPr>
          <w:rFonts w:ascii="Times New Roman" w:hAnsi="Times New Roman" w:cs="Times New Roman"/>
          <w:sz w:val="24"/>
          <w:szCs w:val="24"/>
        </w:rPr>
        <w:t xml:space="preserve"> </w:t>
      </w:r>
      <w:r w:rsidR="0048560C" w:rsidRPr="000516A6">
        <w:rPr>
          <w:rFonts w:ascii="Times New Roman" w:hAnsi="Times New Roman" w:cs="Times New Roman"/>
          <w:b/>
          <w:sz w:val="24"/>
          <w:szCs w:val="24"/>
        </w:rPr>
        <w:t>žodinės patyčios</w:t>
      </w:r>
      <w:r w:rsidR="0048560C" w:rsidRPr="0048560C">
        <w:rPr>
          <w:rFonts w:ascii="Times New Roman" w:hAnsi="Times New Roman" w:cs="Times New Roman"/>
          <w:sz w:val="24"/>
          <w:szCs w:val="24"/>
        </w:rPr>
        <w:t xml:space="preserve">: pravardžiavimas, grasinimas, ujimas, užgauliojimas, užkabinėjimas, erzinimas, žeminimas ir kt.;  </w:t>
      </w:r>
    </w:p>
    <w:p w:rsidR="0048560C" w:rsidRPr="0048560C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5989">
        <w:rPr>
          <w:rFonts w:ascii="Times New Roman" w:hAnsi="Times New Roman" w:cs="Times New Roman"/>
          <w:sz w:val="24"/>
          <w:szCs w:val="24"/>
        </w:rPr>
        <w:t>.</w:t>
      </w:r>
      <w:r w:rsidR="00865DA2">
        <w:rPr>
          <w:rFonts w:ascii="Times New Roman" w:hAnsi="Times New Roman" w:cs="Times New Roman"/>
          <w:sz w:val="24"/>
          <w:szCs w:val="24"/>
        </w:rPr>
        <w:t>1.2</w:t>
      </w:r>
      <w:r w:rsidR="0048560C" w:rsidRPr="0048560C">
        <w:rPr>
          <w:rFonts w:ascii="Times New Roman" w:hAnsi="Times New Roman" w:cs="Times New Roman"/>
          <w:sz w:val="24"/>
          <w:szCs w:val="24"/>
        </w:rPr>
        <w:t xml:space="preserve">. </w:t>
      </w:r>
      <w:r w:rsidR="0048560C" w:rsidRPr="000516A6">
        <w:rPr>
          <w:rFonts w:ascii="Times New Roman" w:hAnsi="Times New Roman" w:cs="Times New Roman"/>
          <w:b/>
          <w:sz w:val="24"/>
          <w:szCs w:val="24"/>
        </w:rPr>
        <w:t>fizinės patyčios</w:t>
      </w:r>
      <w:r w:rsidR="0048560C" w:rsidRPr="0048560C">
        <w:rPr>
          <w:rFonts w:ascii="Times New Roman" w:hAnsi="Times New Roman" w:cs="Times New Roman"/>
          <w:sz w:val="24"/>
          <w:szCs w:val="24"/>
        </w:rPr>
        <w:t>: mušimas, spardymas, spaudimas, dusinimas, užkabinėjimas, turtinė žala</w:t>
      </w:r>
      <w:r w:rsidR="00C62776">
        <w:rPr>
          <w:rFonts w:ascii="Times New Roman" w:hAnsi="Times New Roman" w:cs="Times New Roman"/>
          <w:sz w:val="24"/>
          <w:szCs w:val="24"/>
        </w:rPr>
        <w:t>, tempimas, stūmimas</w:t>
      </w:r>
      <w:r w:rsidR="0048560C" w:rsidRPr="0048560C">
        <w:rPr>
          <w:rFonts w:ascii="Times New Roman" w:hAnsi="Times New Roman" w:cs="Times New Roman"/>
          <w:sz w:val="24"/>
          <w:szCs w:val="24"/>
        </w:rPr>
        <w:t xml:space="preserve"> ir kt.;  </w:t>
      </w:r>
    </w:p>
    <w:p w:rsidR="0048560C" w:rsidRPr="0048560C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5989">
        <w:rPr>
          <w:rFonts w:ascii="Times New Roman" w:hAnsi="Times New Roman" w:cs="Times New Roman"/>
          <w:sz w:val="24"/>
          <w:szCs w:val="24"/>
        </w:rPr>
        <w:t>.</w:t>
      </w:r>
      <w:r w:rsidR="00865DA2">
        <w:rPr>
          <w:rFonts w:ascii="Times New Roman" w:hAnsi="Times New Roman" w:cs="Times New Roman"/>
          <w:sz w:val="24"/>
          <w:szCs w:val="24"/>
        </w:rPr>
        <w:t>1.3</w:t>
      </w:r>
      <w:r w:rsidR="0048560C" w:rsidRPr="0048560C">
        <w:rPr>
          <w:rFonts w:ascii="Times New Roman" w:hAnsi="Times New Roman" w:cs="Times New Roman"/>
          <w:sz w:val="24"/>
          <w:szCs w:val="24"/>
        </w:rPr>
        <w:t xml:space="preserve">. </w:t>
      </w:r>
      <w:r w:rsidR="00C307A3">
        <w:rPr>
          <w:rFonts w:ascii="Times New Roman" w:hAnsi="Times New Roman" w:cs="Times New Roman"/>
          <w:sz w:val="24"/>
          <w:szCs w:val="24"/>
        </w:rPr>
        <w:t xml:space="preserve"> </w:t>
      </w:r>
      <w:r w:rsidR="0048560C" w:rsidRPr="000516A6">
        <w:rPr>
          <w:rFonts w:ascii="Times New Roman" w:hAnsi="Times New Roman" w:cs="Times New Roman"/>
          <w:b/>
          <w:sz w:val="24"/>
          <w:szCs w:val="24"/>
        </w:rPr>
        <w:t>socialinės patyčios</w:t>
      </w:r>
      <w:r w:rsidR="0048560C" w:rsidRPr="0048560C">
        <w:rPr>
          <w:rFonts w:ascii="Times New Roman" w:hAnsi="Times New Roman" w:cs="Times New Roman"/>
          <w:sz w:val="24"/>
          <w:szCs w:val="24"/>
        </w:rPr>
        <w:t xml:space="preserve">: socialinė izoliacija arba tyčinė atskirtis, gandų skleidimas ir kt.; </w:t>
      </w:r>
    </w:p>
    <w:p w:rsidR="0048560C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95989">
        <w:rPr>
          <w:rFonts w:ascii="Times New Roman" w:hAnsi="Times New Roman" w:cs="Times New Roman"/>
          <w:sz w:val="24"/>
          <w:szCs w:val="24"/>
        </w:rPr>
        <w:t>.</w:t>
      </w:r>
      <w:r w:rsidR="00865DA2">
        <w:rPr>
          <w:rFonts w:ascii="Times New Roman" w:hAnsi="Times New Roman" w:cs="Times New Roman"/>
          <w:sz w:val="24"/>
          <w:szCs w:val="24"/>
        </w:rPr>
        <w:t>1.4</w:t>
      </w:r>
      <w:r w:rsidR="0048560C" w:rsidRPr="0048560C">
        <w:rPr>
          <w:rFonts w:ascii="Times New Roman" w:hAnsi="Times New Roman" w:cs="Times New Roman"/>
          <w:sz w:val="24"/>
          <w:szCs w:val="24"/>
        </w:rPr>
        <w:t>.</w:t>
      </w:r>
      <w:r w:rsidR="00895989">
        <w:rPr>
          <w:rFonts w:ascii="Times New Roman" w:hAnsi="Times New Roman" w:cs="Times New Roman"/>
          <w:sz w:val="24"/>
          <w:szCs w:val="24"/>
        </w:rPr>
        <w:t xml:space="preserve"> </w:t>
      </w:r>
      <w:r w:rsidR="0048560C" w:rsidRPr="000516A6">
        <w:rPr>
          <w:rFonts w:ascii="Times New Roman" w:hAnsi="Times New Roman" w:cs="Times New Roman"/>
          <w:b/>
          <w:sz w:val="24"/>
          <w:szCs w:val="24"/>
        </w:rPr>
        <w:t>elektroninės patyčios</w:t>
      </w:r>
      <w:r w:rsidR="0048560C" w:rsidRPr="0048560C">
        <w:rPr>
          <w:rFonts w:ascii="Times New Roman" w:hAnsi="Times New Roman" w:cs="Times New Roman"/>
          <w:sz w:val="24"/>
          <w:szCs w:val="24"/>
        </w:rPr>
        <w:t>: skaudinančių ir gąsdinančių asmeninių tekstinių žinučių ir/ar paveikslėlių siuntinėjimas, viešų gandų skleidimas, asmeninių duomenų ir komentarų skelbimas, tapatybės pasisavinimas, siekiant sugriauti gerą vardą arba santykius, pažeminti ir kt</w:t>
      </w:r>
      <w:r w:rsidR="00BA520B">
        <w:rPr>
          <w:rFonts w:ascii="Times New Roman" w:hAnsi="Times New Roman" w:cs="Times New Roman"/>
          <w:sz w:val="24"/>
          <w:szCs w:val="24"/>
        </w:rPr>
        <w:t>.;</w:t>
      </w:r>
      <w:r w:rsidR="0048560C" w:rsidRPr="0048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59" w:rsidRPr="00865DA2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.2. </w:t>
      </w:r>
      <w:r w:rsidR="007B5659" w:rsidRPr="00D55C93">
        <w:rPr>
          <w:rFonts w:ascii="Times New Roman" w:hAnsi="Times New Roman" w:cs="Times New Roman"/>
          <w:b/>
          <w:sz w:val="24"/>
          <w:szCs w:val="24"/>
        </w:rPr>
        <w:t>patyčias patiriantis vaikas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 – ugdytinis, iš kurio yra tyčiojimąsi</w:t>
      </w:r>
      <w:r w:rsidR="00D55C93">
        <w:rPr>
          <w:rFonts w:ascii="Times New Roman" w:hAnsi="Times New Roman" w:cs="Times New Roman"/>
          <w:sz w:val="24"/>
          <w:szCs w:val="24"/>
        </w:rPr>
        <w:t>;</w:t>
      </w:r>
    </w:p>
    <w:p w:rsidR="007B5659" w:rsidRPr="00865DA2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.3. </w:t>
      </w:r>
      <w:r w:rsidR="007B5659" w:rsidRPr="00D55C93">
        <w:rPr>
          <w:rFonts w:ascii="Times New Roman" w:hAnsi="Times New Roman" w:cs="Times New Roman"/>
          <w:b/>
          <w:sz w:val="24"/>
          <w:szCs w:val="24"/>
        </w:rPr>
        <w:t>besityčiojantis/ skriaudėjas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 – vaikas ar suaugęs, iniciuojantis ir vykdantis patyčias ir/ar prisidedantis prie jų</w:t>
      </w:r>
      <w:r w:rsidR="00D55C93">
        <w:rPr>
          <w:rFonts w:ascii="Times New Roman" w:hAnsi="Times New Roman" w:cs="Times New Roman"/>
          <w:sz w:val="24"/>
          <w:szCs w:val="24"/>
        </w:rPr>
        <w:t>;</w:t>
      </w:r>
    </w:p>
    <w:p w:rsidR="007B5659" w:rsidRPr="00865DA2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.4. </w:t>
      </w:r>
      <w:r w:rsidR="007B5659" w:rsidRPr="00D55C93">
        <w:rPr>
          <w:rFonts w:ascii="Times New Roman" w:hAnsi="Times New Roman" w:cs="Times New Roman"/>
          <w:b/>
          <w:sz w:val="24"/>
          <w:szCs w:val="24"/>
        </w:rPr>
        <w:t>patyčias patiriantis suaugęs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 – </w:t>
      </w:r>
      <w:r w:rsidR="00D25AE9">
        <w:rPr>
          <w:rFonts w:ascii="Times New Roman" w:hAnsi="Times New Roman" w:cs="Times New Roman"/>
          <w:sz w:val="24"/>
          <w:szCs w:val="24"/>
        </w:rPr>
        <w:t>lopšelio - darželio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 darbuotojas iš kurio tyčiojasi kitas darbuotojas ar ugdytinis</w:t>
      </w:r>
      <w:r w:rsidR="00D25AE9">
        <w:rPr>
          <w:rFonts w:ascii="Times New Roman" w:hAnsi="Times New Roman" w:cs="Times New Roman"/>
          <w:sz w:val="24"/>
          <w:szCs w:val="24"/>
        </w:rPr>
        <w:t>;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59" w:rsidRPr="00865DA2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.5. </w:t>
      </w:r>
      <w:r w:rsidR="007B5659" w:rsidRPr="00D25AE9">
        <w:rPr>
          <w:rFonts w:ascii="Times New Roman" w:hAnsi="Times New Roman" w:cs="Times New Roman"/>
          <w:b/>
          <w:sz w:val="24"/>
          <w:szCs w:val="24"/>
        </w:rPr>
        <w:t>patyčių stebėtojas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 – ugdytinis ar suaugęs bendruomenės narys, matantis ar žinantis apie patyčias</w:t>
      </w:r>
      <w:r w:rsidR="00D25AE9">
        <w:rPr>
          <w:rFonts w:ascii="Times New Roman" w:hAnsi="Times New Roman" w:cs="Times New Roman"/>
          <w:sz w:val="24"/>
          <w:szCs w:val="24"/>
        </w:rPr>
        <w:t>;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60C" w:rsidRPr="00865DA2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560C" w:rsidRPr="00865DA2">
        <w:rPr>
          <w:rFonts w:ascii="Times New Roman" w:hAnsi="Times New Roman" w:cs="Times New Roman"/>
          <w:sz w:val="24"/>
          <w:szCs w:val="24"/>
        </w:rPr>
        <w:t>.</w:t>
      </w:r>
      <w:r w:rsidR="007B5659" w:rsidRPr="00865DA2">
        <w:rPr>
          <w:rFonts w:ascii="Times New Roman" w:hAnsi="Times New Roman" w:cs="Times New Roman"/>
          <w:sz w:val="24"/>
          <w:szCs w:val="24"/>
        </w:rPr>
        <w:t>6</w:t>
      </w:r>
      <w:r w:rsidR="0048560C" w:rsidRPr="00865DA2">
        <w:rPr>
          <w:rFonts w:ascii="Times New Roman" w:hAnsi="Times New Roman" w:cs="Times New Roman"/>
          <w:sz w:val="24"/>
          <w:szCs w:val="24"/>
        </w:rPr>
        <w:t xml:space="preserve">. </w:t>
      </w:r>
      <w:r w:rsidR="00C47788">
        <w:rPr>
          <w:rFonts w:ascii="Times New Roman" w:hAnsi="Times New Roman" w:cs="Times New Roman"/>
          <w:b/>
          <w:sz w:val="24"/>
          <w:szCs w:val="24"/>
        </w:rPr>
        <w:t>s</w:t>
      </w:r>
      <w:r w:rsidR="0048560C" w:rsidRPr="00D25AE9">
        <w:rPr>
          <w:rFonts w:ascii="Times New Roman" w:hAnsi="Times New Roman" w:cs="Times New Roman"/>
          <w:b/>
          <w:sz w:val="24"/>
          <w:szCs w:val="24"/>
        </w:rPr>
        <w:t>murto ar patyčių prevencija</w:t>
      </w:r>
      <w:r w:rsidR="0048560C" w:rsidRPr="00865DA2">
        <w:rPr>
          <w:rFonts w:ascii="Times New Roman" w:hAnsi="Times New Roman" w:cs="Times New Roman"/>
          <w:sz w:val="24"/>
          <w:szCs w:val="24"/>
        </w:rPr>
        <w:t xml:space="preserve"> – veikla, skirta </w:t>
      </w:r>
      <w:r w:rsidR="007B5659" w:rsidRPr="00865DA2">
        <w:rPr>
          <w:rFonts w:ascii="Times New Roman" w:hAnsi="Times New Roman" w:cs="Times New Roman"/>
          <w:sz w:val="24"/>
          <w:szCs w:val="24"/>
        </w:rPr>
        <w:t>smurto</w:t>
      </w:r>
      <w:r w:rsidR="00C47788">
        <w:rPr>
          <w:rFonts w:ascii="Times New Roman" w:hAnsi="Times New Roman" w:cs="Times New Roman"/>
          <w:sz w:val="24"/>
          <w:szCs w:val="24"/>
        </w:rPr>
        <w:t xml:space="preserve"> ar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 </w:t>
      </w:r>
      <w:r w:rsidR="0048560C" w:rsidRPr="00865DA2">
        <w:rPr>
          <w:rFonts w:ascii="Times New Roman" w:hAnsi="Times New Roman" w:cs="Times New Roman"/>
          <w:sz w:val="24"/>
          <w:szCs w:val="24"/>
        </w:rPr>
        <w:t>patyčių rizikai mažinti, imantis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 mokyklos</w:t>
      </w:r>
      <w:r w:rsidR="0048560C" w:rsidRPr="00865DA2">
        <w:rPr>
          <w:rFonts w:ascii="Times New Roman" w:hAnsi="Times New Roman" w:cs="Times New Roman"/>
          <w:sz w:val="24"/>
          <w:szCs w:val="24"/>
        </w:rPr>
        <w:t xml:space="preserve"> bendruomenės narių (</w:t>
      </w:r>
      <w:r w:rsidR="007B5659" w:rsidRPr="00865DA2">
        <w:rPr>
          <w:rFonts w:ascii="Times New Roman" w:hAnsi="Times New Roman" w:cs="Times New Roman"/>
          <w:sz w:val="24"/>
          <w:szCs w:val="24"/>
        </w:rPr>
        <w:t>ugdytinių, administracijos, pedagogų</w:t>
      </w:r>
      <w:r w:rsidR="0048560C" w:rsidRPr="00865DA2">
        <w:rPr>
          <w:rFonts w:ascii="Times New Roman" w:hAnsi="Times New Roman" w:cs="Times New Roman"/>
          <w:sz w:val="24"/>
          <w:szCs w:val="24"/>
        </w:rPr>
        <w:t>, kitų darb</w:t>
      </w:r>
      <w:r w:rsidR="007B5659" w:rsidRPr="00865DA2">
        <w:rPr>
          <w:rFonts w:ascii="Times New Roman" w:hAnsi="Times New Roman" w:cs="Times New Roman"/>
          <w:sz w:val="24"/>
          <w:szCs w:val="24"/>
        </w:rPr>
        <w:t>uotojų, tėvų (globėjų</w:t>
      </w:r>
      <w:r w:rsidR="0048560C" w:rsidRPr="00865DA2">
        <w:rPr>
          <w:rFonts w:ascii="Times New Roman" w:hAnsi="Times New Roman" w:cs="Times New Roman"/>
          <w:sz w:val="24"/>
          <w:szCs w:val="24"/>
        </w:rPr>
        <w:t xml:space="preserve">) </w:t>
      </w:r>
      <w:r w:rsidR="007B5659" w:rsidRPr="00865DA2">
        <w:rPr>
          <w:rFonts w:ascii="Times New Roman" w:hAnsi="Times New Roman" w:cs="Times New Roman"/>
          <w:sz w:val="24"/>
          <w:szCs w:val="24"/>
        </w:rPr>
        <w:t>ugdymo</w:t>
      </w:r>
      <w:r w:rsidR="0048560C" w:rsidRPr="00865DA2">
        <w:rPr>
          <w:rFonts w:ascii="Times New Roman" w:hAnsi="Times New Roman" w:cs="Times New Roman"/>
          <w:sz w:val="24"/>
          <w:szCs w:val="24"/>
        </w:rPr>
        <w:t>, informavimo</w:t>
      </w:r>
      <w:r w:rsidR="007B5659" w:rsidRPr="00865DA2">
        <w:rPr>
          <w:rFonts w:ascii="Times New Roman" w:hAnsi="Times New Roman" w:cs="Times New Roman"/>
          <w:sz w:val="24"/>
          <w:szCs w:val="24"/>
        </w:rPr>
        <w:t xml:space="preserve">, mokymo </w:t>
      </w:r>
      <w:r w:rsidR="0048560C" w:rsidRPr="00865DA2">
        <w:rPr>
          <w:rFonts w:ascii="Times New Roman" w:hAnsi="Times New Roman" w:cs="Times New Roman"/>
          <w:sz w:val="24"/>
          <w:szCs w:val="24"/>
        </w:rPr>
        <w:t>ir kitų priemonių</w:t>
      </w:r>
      <w:r w:rsidR="00D25AE9">
        <w:rPr>
          <w:rFonts w:ascii="Times New Roman" w:hAnsi="Times New Roman" w:cs="Times New Roman"/>
          <w:sz w:val="24"/>
          <w:szCs w:val="24"/>
        </w:rPr>
        <w:t>;</w:t>
      </w:r>
      <w:r w:rsidR="0048560C" w:rsidRPr="00865D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60C" w:rsidRPr="00865DA2" w:rsidRDefault="00507CD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560C" w:rsidRPr="00865DA2">
        <w:rPr>
          <w:rFonts w:ascii="Times New Roman" w:hAnsi="Times New Roman" w:cs="Times New Roman"/>
          <w:sz w:val="24"/>
          <w:szCs w:val="24"/>
        </w:rPr>
        <w:t>.</w:t>
      </w:r>
      <w:r w:rsidR="007B5659" w:rsidRPr="00865DA2">
        <w:rPr>
          <w:rFonts w:ascii="Times New Roman" w:hAnsi="Times New Roman" w:cs="Times New Roman"/>
          <w:sz w:val="24"/>
          <w:szCs w:val="24"/>
        </w:rPr>
        <w:t>7</w:t>
      </w:r>
      <w:r w:rsidR="0048560C" w:rsidRPr="00865DA2">
        <w:rPr>
          <w:rFonts w:ascii="Times New Roman" w:hAnsi="Times New Roman" w:cs="Times New Roman"/>
          <w:sz w:val="24"/>
          <w:szCs w:val="24"/>
        </w:rPr>
        <w:t xml:space="preserve">. </w:t>
      </w:r>
      <w:r w:rsidR="00C47788">
        <w:rPr>
          <w:rFonts w:ascii="Times New Roman" w:hAnsi="Times New Roman" w:cs="Times New Roman"/>
          <w:b/>
          <w:sz w:val="24"/>
          <w:szCs w:val="24"/>
        </w:rPr>
        <w:t>s</w:t>
      </w:r>
      <w:r w:rsidR="0048560C" w:rsidRPr="00D25AE9">
        <w:rPr>
          <w:rFonts w:ascii="Times New Roman" w:hAnsi="Times New Roman" w:cs="Times New Roman"/>
          <w:b/>
          <w:sz w:val="24"/>
          <w:szCs w:val="24"/>
        </w:rPr>
        <w:t>murto ar patyčių intervencija</w:t>
      </w:r>
      <w:r w:rsidR="0048560C" w:rsidRPr="00865DA2">
        <w:rPr>
          <w:rFonts w:ascii="Times New Roman" w:hAnsi="Times New Roman" w:cs="Times New Roman"/>
          <w:sz w:val="24"/>
          <w:szCs w:val="24"/>
        </w:rPr>
        <w:t xml:space="preserve"> – visuma priemonių, taikomų smurto ar patyčių atveju, visiems patyčių dalyviams (patiriantiems, besityčiojantiems, stebėtojams), įtraukiant tėvus (globėjus, rūpintojus)</w:t>
      </w:r>
      <w:r w:rsidR="00D25AE9">
        <w:rPr>
          <w:rFonts w:ascii="Times New Roman" w:hAnsi="Times New Roman" w:cs="Times New Roman"/>
          <w:sz w:val="24"/>
          <w:szCs w:val="24"/>
        </w:rPr>
        <w:t>;</w:t>
      </w:r>
      <w:r w:rsidR="0048560C" w:rsidRPr="00865D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895" w:rsidRDefault="009576E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560C" w:rsidRPr="00865DA2">
        <w:rPr>
          <w:rFonts w:ascii="Times New Roman" w:hAnsi="Times New Roman" w:cs="Times New Roman"/>
          <w:sz w:val="24"/>
          <w:szCs w:val="24"/>
        </w:rPr>
        <w:t>.</w:t>
      </w:r>
      <w:r w:rsidR="007B5659" w:rsidRPr="00865DA2">
        <w:rPr>
          <w:rFonts w:ascii="Times New Roman" w:hAnsi="Times New Roman" w:cs="Times New Roman"/>
          <w:sz w:val="24"/>
          <w:szCs w:val="24"/>
        </w:rPr>
        <w:t>8</w:t>
      </w:r>
      <w:r w:rsidR="0048560C" w:rsidRPr="00865DA2">
        <w:rPr>
          <w:rFonts w:ascii="Times New Roman" w:hAnsi="Times New Roman" w:cs="Times New Roman"/>
          <w:sz w:val="24"/>
          <w:szCs w:val="24"/>
        </w:rPr>
        <w:t>.</w:t>
      </w:r>
      <w:r w:rsidR="0048560C" w:rsidRPr="0048560C">
        <w:rPr>
          <w:rFonts w:ascii="Times New Roman" w:hAnsi="Times New Roman" w:cs="Times New Roman"/>
          <w:sz w:val="24"/>
          <w:szCs w:val="24"/>
        </w:rPr>
        <w:t xml:space="preserve"> </w:t>
      </w:r>
      <w:r w:rsidR="00C47788">
        <w:rPr>
          <w:rFonts w:ascii="Times New Roman" w:hAnsi="Times New Roman" w:cs="Times New Roman"/>
          <w:sz w:val="24"/>
          <w:szCs w:val="24"/>
        </w:rPr>
        <w:t>s</w:t>
      </w:r>
      <w:r w:rsidR="0048560C" w:rsidRPr="0048560C">
        <w:rPr>
          <w:rFonts w:ascii="Times New Roman" w:hAnsi="Times New Roman" w:cs="Times New Roman"/>
          <w:sz w:val="24"/>
          <w:szCs w:val="24"/>
        </w:rPr>
        <w:t xml:space="preserve">murto ar patyčių prevencijos ir intervencijos </w:t>
      </w:r>
      <w:proofErr w:type="spellStart"/>
      <w:r w:rsidR="0048560C" w:rsidRPr="0048560C"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 w:rsidR="0048560C" w:rsidRPr="0048560C">
        <w:rPr>
          <w:rFonts w:ascii="Times New Roman" w:hAnsi="Times New Roman" w:cs="Times New Roman"/>
          <w:sz w:val="24"/>
          <w:szCs w:val="24"/>
        </w:rPr>
        <w:t xml:space="preserve"> – patyčių situacijos </w:t>
      </w:r>
      <w:r w:rsidR="00A11211">
        <w:rPr>
          <w:rFonts w:ascii="Times New Roman" w:hAnsi="Times New Roman" w:cs="Times New Roman"/>
          <w:sz w:val="24"/>
          <w:szCs w:val="24"/>
        </w:rPr>
        <w:t xml:space="preserve">lopšelyje – darželyje </w:t>
      </w:r>
      <w:r w:rsidR="0048560C" w:rsidRPr="0048560C">
        <w:rPr>
          <w:rFonts w:ascii="Times New Roman" w:hAnsi="Times New Roman" w:cs="Times New Roman"/>
          <w:sz w:val="24"/>
          <w:szCs w:val="24"/>
        </w:rPr>
        <w:t>stebėjimas, renkant, analizuojant faktus ir informaciją, šio reiškinio ge</w:t>
      </w:r>
      <w:r w:rsidR="007B5659">
        <w:rPr>
          <w:rFonts w:ascii="Times New Roman" w:hAnsi="Times New Roman" w:cs="Times New Roman"/>
          <w:sz w:val="24"/>
          <w:szCs w:val="24"/>
        </w:rPr>
        <w:t>resniam pažinimui bei valdymui.</w:t>
      </w:r>
    </w:p>
    <w:p w:rsidR="009D6039" w:rsidRDefault="009D6039" w:rsidP="009D6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39">
        <w:rPr>
          <w:rFonts w:ascii="Times New Roman" w:hAnsi="Times New Roman" w:cs="Times New Roman"/>
          <w:b/>
          <w:sz w:val="24"/>
          <w:szCs w:val="24"/>
        </w:rPr>
        <w:t>II.  SMURTO,  PATYČIŲ STEBĖSENA IR PREVENCIJ</w:t>
      </w:r>
      <w:r w:rsidR="00883478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883478" w:rsidRDefault="009576E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3478" w:rsidRPr="00883478">
        <w:rPr>
          <w:rFonts w:ascii="Times New Roman" w:hAnsi="Times New Roman" w:cs="Times New Roman"/>
          <w:sz w:val="24"/>
          <w:szCs w:val="24"/>
        </w:rPr>
        <w:t xml:space="preserve">. </w:t>
      </w:r>
      <w:r w:rsidR="00883478" w:rsidRPr="007C1604">
        <w:rPr>
          <w:rFonts w:ascii="Times New Roman" w:hAnsi="Times New Roman" w:cs="Times New Roman"/>
          <w:b/>
          <w:sz w:val="24"/>
          <w:szCs w:val="24"/>
        </w:rPr>
        <w:t>Prevencija</w:t>
      </w:r>
      <w:r w:rsidR="00883478">
        <w:rPr>
          <w:rFonts w:ascii="Times New Roman" w:hAnsi="Times New Roman" w:cs="Times New Roman"/>
          <w:sz w:val="24"/>
          <w:szCs w:val="24"/>
        </w:rPr>
        <w:t xml:space="preserve"> – tai priemonės ir būdai, </w:t>
      </w:r>
      <w:r w:rsidR="00DF1652">
        <w:rPr>
          <w:rFonts w:ascii="Times New Roman" w:hAnsi="Times New Roman" w:cs="Times New Roman"/>
          <w:sz w:val="24"/>
          <w:szCs w:val="24"/>
        </w:rPr>
        <w:t>kuriai</w:t>
      </w:r>
      <w:r w:rsidR="00A11211">
        <w:rPr>
          <w:rFonts w:ascii="Times New Roman" w:hAnsi="Times New Roman" w:cs="Times New Roman"/>
          <w:sz w:val="24"/>
          <w:szCs w:val="24"/>
        </w:rPr>
        <w:t>s siekiama sukurti saugų lopšelį - darželį</w:t>
      </w:r>
      <w:r w:rsidR="00DF1652">
        <w:rPr>
          <w:rFonts w:ascii="Times New Roman" w:hAnsi="Times New Roman" w:cs="Times New Roman"/>
          <w:sz w:val="24"/>
          <w:szCs w:val="24"/>
        </w:rPr>
        <w:t>; tai nuolatinis procesas, per įsivertinimą nustatomos problemos ir numatomi tolesni veiksmai, kaip jas spręsti.</w:t>
      </w:r>
    </w:p>
    <w:p w:rsidR="00DF1652" w:rsidRDefault="009576E8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16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Prevencinė</w:t>
      </w:r>
      <w:r w:rsidR="00DF1652" w:rsidRPr="00D25AE9">
        <w:rPr>
          <w:rFonts w:ascii="Times New Roman" w:hAnsi="Times New Roman" w:cs="Times New Roman"/>
          <w:b/>
          <w:sz w:val="24"/>
          <w:szCs w:val="24"/>
        </w:rPr>
        <w:t xml:space="preserve"> veikla ir valdymas</w:t>
      </w:r>
      <w:r w:rsidR="00DF16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652" w:rsidRDefault="009576E8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1652">
        <w:rPr>
          <w:rFonts w:ascii="Times New Roman" w:hAnsi="Times New Roman" w:cs="Times New Roman"/>
          <w:sz w:val="24"/>
          <w:szCs w:val="24"/>
        </w:rPr>
        <w:t xml:space="preserve">.1. </w:t>
      </w:r>
      <w:r w:rsidR="00A11211">
        <w:rPr>
          <w:rFonts w:ascii="Times New Roman" w:hAnsi="Times New Roman" w:cs="Times New Roman"/>
          <w:sz w:val="24"/>
          <w:szCs w:val="24"/>
        </w:rPr>
        <w:t>lopšelio - darželio</w:t>
      </w:r>
      <w:r w:rsidR="00DF1652">
        <w:rPr>
          <w:rFonts w:ascii="Times New Roman" w:hAnsi="Times New Roman" w:cs="Times New Roman"/>
          <w:sz w:val="24"/>
          <w:szCs w:val="24"/>
        </w:rPr>
        <w:t xml:space="preserve"> direktorius atsako už </w:t>
      </w:r>
      <w:r w:rsidR="009A71F2">
        <w:rPr>
          <w:rFonts w:ascii="Times New Roman" w:hAnsi="Times New Roman" w:cs="Times New Roman"/>
          <w:sz w:val="24"/>
          <w:szCs w:val="24"/>
        </w:rPr>
        <w:t xml:space="preserve">šių </w:t>
      </w:r>
      <w:r w:rsidR="00DF1652">
        <w:rPr>
          <w:rFonts w:ascii="Times New Roman" w:hAnsi="Times New Roman" w:cs="Times New Roman"/>
          <w:sz w:val="24"/>
          <w:szCs w:val="24"/>
        </w:rPr>
        <w:t xml:space="preserve">rekomendacijų įgyvendinimą </w:t>
      </w:r>
      <w:r w:rsidR="00A11211">
        <w:rPr>
          <w:rFonts w:ascii="Times New Roman" w:hAnsi="Times New Roman" w:cs="Times New Roman"/>
          <w:sz w:val="24"/>
          <w:szCs w:val="24"/>
        </w:rPr>
        <w:t>lopšelyje - darželyje</w:t>
      </w:r>
      <w:r w:rsidR="00DF1652">
        <w:rPr>
          <w:rFonts w:ascii="Times New Roman" w:hAnsi="Times New Roman" w:cs="Times New Roman"/>
          <w:sz w:val="24"/>
          <w:szCs w:val="24"/>
        </w:rPr>
        <w:t xml:space="preserve">, sveiką, saugią, užkertančią kelią smurtui ir patyčioms aplinką, metinio smurto ir patyčių prevencijos plano </w:t>
      </w:r>
      <w:r w:rsidR="009A71F2">
        <w:rPr>
          <w:rFonts w:ascii="Times New Roman" w:hAnsi="Times New Roman" w:cs="Times New Roman"/>
          <w:sz w:val="24"/>
          <w:szCs w:val="24"/>
        </w:rPr>
        <w:t xml:space="preserve">parengimą, </w:t>
      </w:r>
      <w:r w:rsidR="00DF1652">
        <w:rPr>
          <w:rFonts w:ascii="Times New Roman" w:hAnsi="Times New Roman" w:cs="Times New Roman"/>
          <w:sz w:val="24"/>
          <w:szCs w:val="24"/>
        </w:rPr>
        <w:t>tvirtinimą</w:t>
      </w:r>
      <w:r w:rsidR="009A71F2">
        <w:rPr>
          <w:rFonts w:ascii="Times New Roman" w:hAnsi="Times New Roman" w:cs="Times New Roman"/>
          <w:sz w:val="24"/>
          <w:szCs w:val="24"/>
        </w:rPr>
        <w:t xml:space="preserve"> ir </w:t>
      </w:r>
      <w:r w:rsidR="00113769">
        <w:rPr>
          <w:rFonts w:ascii="Times New Roman" w:hAnsi="Times New Roman" w:cs="Times New Roman"/>
          <w:sz w:val="24"/>
          <w:szCs w:val="24"/>
        </w:rPr>
        <w:t>vykdymą;</w:t>
      </w:r>
    </w:p>
    <w:p w:rsidR="00D25AE9" w:rsidRPr="001F16ED" w:rsidRDefault="00D25AE9" w:rsidP="007C16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1652" w:rsidRDefault="009576E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1652">
        <w:rPr>
          <w:rFonts w:ascii="Times New Roman" w:hAnsi="Times New Roman" w:cs="Times New Roman"/>
          <w:sz w:val="24"/>
          <w:szCs w:val="24"/>
        </w:rPr>
        <w:t>.2. smurto ir patyčių</w:t>
      </w:r>
      <w:r w:rsidR="008C625A">
        <w:rPr>
          <w:rFonts w:ascii="Times New Roman" w:hAnsi="Times New Roman" w:cs="Times New Roman"/>
          <w:sz w:val="24"/>
          <w:szCs w:val="24"/>
        </w:rPr>
        <w:t xml:space="preserve"> prevencijos ir intervencijos vykdymo tvarkos įgyvendinimą ko</w:t>
      </w:r>
      <w:r w:rsidR="00113769">
        <w:rPr>
          <w:rFonts w:ascii="Times New Roman" w:hAnsi="Times New Roman" w:cs="Times New Roman"/>
          <w:sz w:val="24"/>
          <w:szCs w:val="24"/>
        </w:rPr>
        <w:t>ordinuoja direktoriaus paskirta</w:t>
      </w:r>
      <w:r w:rsidR="008C625A">
        <w:rPr>
          <w:rFonts w:ascii="Times New Roman" w:hAnsi="Times New Roman" w:cs="Times New Roman"/>
          <w:sz w:val="24"/>
          <w:szCs w:val="24"/>
        </w:rPr>
        <w:t xml:space="preserve"> </w:t>
      </w:r>
      <w:r w:rsidR="00D25AE9">
        <w:rPr>
          <w:rFonts w:ascii="Times New Roman" w:hAnsi="Times New Roman" w:cs="Times New Roman"/>
          <w:sz w:val="24"/>
          <w:szCs w:val="24"/>
        </w:rPr>
        <w:t>Smurto ir p</w:t>
      </w:r>
      <w:r w:rsidR="00113769">
        <w:rPr>
          <w:rFonts w:ascii="Times New Roman" w:hAnsi="Times New Roman" w:cs="Times New Roman"/>
          <w:sz w:val="24"/>
          <w:szCs w:val="24"/>
        </w:rPr>
        <w:t xml:space="preserve">atyčių prevencijos ir intervencijos </w:t>
      </w:r>
      <w:r w:rsidR="00D25AE9">
        <w:rPr>
          <w:rFonts w:ascii="Times New Roman" w:hAnsi="Times New Roman" w:cs="Times New Roman"/>
          <w:sz w:val="24"/>
          <w:szCs w:val="24"/>
        </w:rPr>
        <w:t>V</w:t>
      </w:r>
      <w:r w:rsidR="00113769">
        <w:rPr>
          <w:rFonts w:ascii="Times New Roman" w:hAnsi="Times New Roman" w:cs="Times New Roman"/>
          <w:sz w:val="24"/>
          <w:szCs w:val="24"/>
        </w:rPr>
        <w:t>ykdymo grupė (toliau – Vykdymo grupė)</w:t>
      </w:r>
      <w:r w:rsidR="008C62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3769" w:rsidRDefault="009576E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3769">
        <w:rPr>
          <w:rFonts w:ascii="Times New Roman" w:hAnsi="Times New Roman" w:cs="Times New Roman"/>
          <w:sz w:val="24"/>
          <w:szCs w:val="24"/>
        </w:rPr>
        <w:t xml:space="preserve">.3. direktorius </w:t>
      </w:r>
      <w:r w:rsidR="00D45643">
        <w:rPr>
          <w:rFonts w:ascii="Times New Roman" w:hAnsi="Times New Roman" w:cs="Times New Roman"/>
          <w:sz w:val="24"/>
          <w:szCs w:val="24"/>
        </w:rPr>
        <w:t>kasmet įsakymu paskiria Vykdymo grupės vadov</w:t>
      </w:r>
      <w:r w:rsidR="00A66A4F">
        <w:rPr>
          <w:rFonts w:ascii="Times New Roman" w:hAnsi="Times New Roman" w:cs="Times New Roman"/>
          <w:sz w:val="24"/>
          <w:szCs w:val="24"/>
        </w:rPr>
        <w:t>u</w:t>
      </w:r>
      <w:r w:rsidR="00D45643">
        <w:rPr>
          <w:rFonts w:ascii="Times New Roman" w:hAnsi="Times New Roman" w:cs="Times New Roman"/>
          <w:sz w:val="24"/>
          <w:szCs w:val="24"/>
        </w:rPr>
        <w:t xml:space="preserve"> ir nariais 3 (ar daugiau) Vaiko gerovės komisijos narius</w:t>
      </w:r>
      <w:r w:rsidR="00D25AE9">
        <w:rPr>
          <w:rFonts w:ascii="Times New Roman" w:hAnsi="Times New Roman" w:cs="Times New Roman"/>
          <w:sz w:val="24"/>
          <w:szCs w:val="24"/>
        </w:rPr>
        <w:t>;</w:t>
      </w:r>
    </w:p>
    <w:p w:rsidR="006B2365" w:rsidRDefault="009576E8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3769">
        <w:rPr>
          <w:rFonts w:ascii="Times New Roman" w:hAnsi="Times New Roman" w:cs="Times New Roman"/>
          <w:sz w:val="24"/>
          <w:szCs w:val="24"/>
        </w:rPr>
        <w:t>.4.</w:t>
      </w:r>
      <w:r w:rsidR="008C625A">
        <w:rPr>
          <w:rFonts w:ascii="Times New Roman" w:hAnsi="Times New Roman" w:cs="Times New Roman"/>
          <w:sz w:val="24"/>
          <w:szCs w:val="24"/>
        </w:rPr>
        <w:t xml:space="preserve"> </w:t>
      </w:r>
      <w:r w:rsidR="00D25AE9" w:rsidRPr="006B2365">
        <w:rPr>
          <w:rFonts w:ascii="Times New Roman" w:hAnsi="Times New Roman" w:cs="Times New Roman"/>
          <w:b/>
          <w:sz w:val="24"/>
          <w:szCs w:val="24"/>
        </w:rPr>
        <w:t>V</w:t>
      </w:r>
      <w:r w:rsidR="00113769" w:rsidRPr="006B2365">
        <w:rPr>
          <w:rFonts w:ascii="Times New Roman" w:hAnsi="Times New Roman" w:cs="Times New Roman"/>
          <w:b/>
          <w:sz w:val="24"/>
          <w:szCs w:val="24"/>
        </w:rPr>
        <w:t>ykdymo grupė</w:t>
      </w:r>
      <w:r w:rsidRPr="006B2365">
        <w:rPr>
          <w:rFonts w:ascii="Times New Roman" w:hAnsi="Times New Roman" w:cs="Times New Roman"/>
          <w:b/>
          <w:sz w:val="24"/>
          <w:szCs w:val="24"/>
        </w:rPr>
        <w:t>:</w:t>
      </w:r>
    </w:p>
    <w:p w:rsidR="008C625A" w:rsidRDefault="006B2365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9.4.1. </w:t>
      </w:r>
      <w:r w:rsidR="00D25AE9">
        <w:rPr>
          <w:rFonts w:ascii="Times New Roman" w:hAnsi="Times New Roman" w:cs="Times New Roman"/>
          <w:sz w:val="24"/>
          <w:szCs w:val="24"/>
        </w:rPr>
        <w:t>atlieka</w:t>
      </w:r>
      <w:r w:rsidR="008C625A">
        <w:rPr>
          <w:rFonts w:ascii="Times New Roman" w:hAnsi="Times New Roman" w:cs="Times New Roman"/>
          <w:sz w:val="24"/>
          <w:szCs w:val="24"/>
        </w:rPr>
        <w:t xml:space="preserve"> </w:t>
      </w:r>
      <w:r w:rsidR="00EE26BE">
        <w:rPr>
          <w:rFonts w:ascii="Times New Roman" w:hAnsi="Times New Roman" w:cs="Times New Roman"/>
          <w:sz w:val="24"/>
          <w:szCs w:val="24"/>
        </w:rPr>
        <w:t>lopšelio - darželio</w:t>
      </w:r>
      <w:r w:rsidR="008C625A">
        <w:rPr>
          <w:rFonts w:ascii="Times New Roman" w:hAnsi="Times New Roman" w:cs="Times New Roman"/>
          <w:sz w:val="24"/>
          <w:szCs w:val="24"/>
        </w:rPr>
        <w:t xml:space="preserve"> bendruomenės veiklos įsivertinimą ir apibendrina rezultatus;</w:t>
      </w:r>
    </w:p>
    <w:p w:rsidR="008C625A" w:rsidRDefault="006B2365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5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C6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C625A">
        <w:rPr>
          <w:rFonts w:ascii="Times New Roman" w:hAnsi="Times New Roman" w:cs="Times New Roman"/>
          <w:sz w:val="24"/>
          <w:szCs w:val="24"/>
        </w:rPr>
        <w:t xml:space="preserve"> atlieka </w:t>
      </w:r>
      <w:r w:rsidR="00EE26BE">
        <w:rPr>
          <w:rFonts w:ascii="Times New Roman" w:hAnsi="Times New Roman" w:cs="Times New Roman"/>
          <w:sz w:val="24"/>
          <w:szCs w:val="24"/>
        </w:rPr>
        <w:t xml:space="preserve">lopšelyje – darželyje </w:t>
      </w:r>
      <w:r w:rsidR="008C625A">
        <w:rPr>
          <w:rFonts w:ascii="Times New Roman" w:hAnsi="Times New Roman" w:cs="Times New Roman"/>
          <w:sz w:val="24"/>
          <w:szCs w:val="24"/>
        </w:rPr>
        <w:t>fiksuotų pranešimų apie smurtą ir patyčias analizę;</w:t>
      </w:r>
    </w:p>
    <w:p w:rsidR="008C625A" w:rsidRDefault="006B2365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5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C6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6A4F">
        <w:rPr>
          <w:rFonts w:ascii="Times New Roman" w:hAnsi="Times New Roman" w:cs="Times New Roman"/>
          <w:sz w:val="24"/>
          <w:szCs w:val="24"/>
        </w:rPr>
        <w:t xml:space="preserve"> remdamasi</w:t>
      </w:r>
      <w:r w:rsidR="008C625A">
        <w:rPr>
          <w:rFonts w:ascii="Times New Roman" w:hAnsi="Times New Roman" w:cs="Times New Roman"/>
          <w:sz w:val="24"/>
          <w:szCs w:val="24"/>
        </w:rPr>
        <w:t xml:space="preserve"> įsivertinimo rezultatais ir pranešimų apie smurtą ir patyčias duomeni</w:t>
      </w:r>
      <w:r w:rsidR="00D25AE9">
        <w:rPr>
          <w:rFonts w:ascii="Times New Roman" w:hAnsi="Times New Roman" w:cs="Times New Roman"/>
          <w:sz w:val="24"/>
          <w:szCs w:val="24"/>
        </w:rPr>
        <w:t>mi</w:t>
      </w:r>
      <w:r w:rsidR="008C625A">
        <w:rPr>
          <w:rFonts w:ascii="Times New Roman" w:hAnsi="Times New Roman" w:cs="Times New Roman"/>
          <w:sz w:val="24"/>
          <w:szCs w:val="24"/>
        </w:rPr>
        <w:t xml:space="preserve">s, </w:t>
      </w:r>
      <w:r w:rsidR="006E7D0F">
        <w:rPr>
          <w:rFonts w:ascii="Times New Roman" w:hAnsi="Times New Roman" w:cs="Times New Roman"/>
          <w:sz w:val="24"/>
          <w:szCs w:val="24"/>
        </w:rPr>
        <w:t xml:space="preserve">rengia </w:t>
      </w:r>
      <w:r w:rsidR="00D45643">
        <w:rPr>
          <w:rFonts w:ascii="Times New Roman" w:hAnsi="Times New Roman" w:cs="Times New Roman"/>
          <w:sz w:val="24"/>
          <w:szCs w:val="24"/>
        </w:rPr>
        <w:t xml:space="preserve">smurto ir </w:t>
      </w:r>
      <w:r w:rsidR="006E7D0F">
        <w:rPr>
          <w:rFonts w:ascii="Times New Roman" w:hAnsi="Times New Roman" w:cs="Times New Roman"/>
          <w:sz w:val="24"/>
          <w:szCs w:val="24"/>
        </w:rPr>
        <w:t>patyčių prevencijos ir intervencijos priemonių planą;</w:t>
      </w:r>
    </w:p>
    <w:p w:rsidR="006E7D0F" w:rsidRDefault="006B2365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5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7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7D0F">
        <w:rPr>
          <w:rFonts w:ascii="Times New Roman" w:hAnsi="Times New Roman" w:cs="Times New Roman"/>
          <w:sz w:val="24"/>
          <w:szCs w:val="24"/>
        </w:rPr>
        <w:t xml:space="preserve"> teikia </w:t>
      </w:r>
      <w:r w:rsidR="00D45643">
        <w:rPr>
          <w:rFonts w:ascii="Times New Roman" w:hAnsi="Times New Roman" w:cs="Times New Roman"/>
          <w:sz w:val="24"/>
          <w:szCs w:val="24"/>
        </w:rPr>
        <w:t xml:space="preserve">smurto </w:t>
      </w:r>
      <w:r w:rsidR="00A66A4F">
        <w:rPr>
          <w:rFonts w:ascii="Times New Roman" w:hAnsi="Times New Roman" w:cs="Times New Roman"/>
          <w:sz w:val="24"/>
          <w:szCs w:val="24"/>
        </w:rPr>
        <w:t xml:space="preserve">ir patyčių </w:t>
      </w:r>
      <w:r w:rsidR="006E7D0F">
        <w:rPr>
          <w:rFonts w:ascii="Times New Roman" w:hAnsi="Times New Roman" w:cs="Times New Roman"/>
          <w:sz w:val="24"/>
          <w:szCs w:val="24"/>
        </w:rPr>
        <w:t>prevencijos ir intervencijos priemonių plano projektą</w:t>
      </w:r>
      <w:r w:rsidR="00EE26BE">
        <w:rPr>
          <w:rFonts w:ascii="Times New Roman" w:hAnsi="Times New Roman" w:cs="Times New Roman"/>
          <w:sz w:val="24"/>
          <w:szCs w:val="24"/>
        </w:rPr>
        <w:t xml:space="preserve"> svarstyti V</w:t>
      </w:r>
      <w:r w:rsidR="00643F2F">
        <w:rPr>
          <w:rFonts w:ascii="Times New Roman" w:hAnsi="Times New Roman" w:cs="Times New Roman"/>
          <w:sz w:val="24"/>
          <w:szCs w:val="24"/>
        </w:rPr>
        <w:t xml:space="preserve">aiko gerovės komisijoje; </w:t>
      </w:r>
    </w:p>
    <w:p w:rsidR="00643F2F" w:rsidRDefault="006B2365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5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43F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3F2F">
        <w:rPr>
          <w:rFonts w:ascii="Times New Roman" w:hAnsi="Times New Roman" w:cs="Times New Roman"/>
          <w:sz w:val="24"/>
          <w:szCs w:val="24"/>
        </w:rPr>
        <w:t xml:space="preserve">teikia siūlymus </w:t>
      </w:r>
      <w:r w:rsidR="00EE26BE">
        <w:rPr>
          <w:rFonts w:ascii="Times New Roman" w:hAnsi="Times New Roman" w:cs="Times New Roman"/>
          <w:sz w:val="24"/>
          <w:szCs w:val="24"/>
        </w:rPr>
        <w:t>lopšelio - darželio</w:t>
      </w:r>
      <w:r w:rsidR="00643F2F">
        <w:rPr>
          <w:rFonts w:ascii="Times New Roman" w:hAnsi="Times New Roman" w:cs="Times New Roman"/>
          <w:sz w:val="24"/>
          <w:szCs w:val="24"/>
        </w:rPr>
        <w:t xml:space="preserve"> direktoriui dėl smurto ir patyčių prevencijos ir intervencijos priemonių įgyvendinimo įstaigoje</w:t>
      </w:r>
      <w:r w:rsidR="00D45643">
        <w:rPr>
          <w:rFonts w:ascii="Times New Roman" w:hAnsi="Times New Roman" w:cs="Times New Roman"/>
          <w:sz w:val="24"/>
          <w:szCs w:val="24"/>
        </w:rPr>
        <w:t>, pedagogų ir darbuotojų kvalifikacijos tobulinimo ir kitais klausimais</w:t>
      </w:r>
      <w:r w:rsidR="00643F2F">
        <w:rPr>
          <w:rFonts w:ascii="Times New Roman" w:hAnsi="Times New Roman" w:cs="Times New Roman"/>
          <w:sz w:val="24"/>
          <w:szCs w:val="24"/>
        </w:rPr>
        <w:t>;</w:t>
      </w:r>
    </w:p>
    <w:p w:rsidR="00643F2F" w:rsidRDefault="006B2365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3F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43F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643F2F">
        <w:rPr>
          <w:rFonts w:ascii="Times New Roman" w:hAnsi="Times New Roman" w:cs="Times New Roman"/>
          <w:sz w:val="24"/>
          <w:szCs w:val="24"/>
        </w:rPr>
        <w:t xml:space="preserve"> atlieka kitus </w:t>
      </w:r>
      <w:r w:rsidR="00EE26BE">
        <w:rPr>
          <w:rFonts w:ascii="Times New Roman" w:hAnsi="Times New Roman" w:cs="Times New Roman"/>
          <w:sz w:val="24"/>
          <w:szCs w:val="24"/>
        </w:rPr>
        <w:t>lopšelio - darželio</w:t>
      </w:r>
      <w:r w:rsidR="00643F2F">
        <w:rPr>
          <w:rFonts w:ascii="Times New Roman" w:hAnsi="Times New Roman" w:cs="Times New Roman"/>
          <w:sz w:val="24"/>
          <w:szCs w:val="24"/>
        </w:rPr>
        <w:t xml:space="preserve"> </w:t>
      </w:r>
      <w:r w:rsidR="00D45643">
        <w:rPr>
          <w:rFonts w:ascii="Times New Roman" w:hAnsi="Times New Roman" w:cs="Times New Roman"/>
          <w:sz w:val="24"/>
          <w:szCs w:val="24"/>
        </w:rPr>
        <w:t xml:space="preserve">smurto ir </w:t>
      </w:r>
      <w:r w:rsidR="00643F2F">
        <w:rPr>
          <w:rFonts w:ascii="Times New Roman" w:hAnsi="Times New Roman" w:cs="Times New Roman"/>
          <w:sz w:val="24"/>
          <w:szCs w:val="24"/>
        </w:rPr>
        <w:t xml:space="preserve">patyčių </w:t>
      </w:r>
      <w:r w:rsidR="00D25AE9">
        <w:rPr>
          <w:rFonts w:ascii="Times New Roman" w:hAnsi="Times New Roman" w:cs="Times New Roman"/>
          <w:sz w:val="24"/>
          <w:szCs w:val="24"/>
        </w:rPr>
        <w:t xml:space="preserve">prevencijos </w:t>
      </w:r>
      <w:r w:rsidR="00643F2F">
        <w:rPr>
          <w:rFonts w:ascii="Times New Roman" w:hAnsi="Times New Roman" w:cs="Times New Roman"/>
          <w:sz w:val="24"/>
          <w:szCs w:val="24"/>
        </w:rPr>
        <w:t>ir intervencijos vykdymo numatytus veiksmus</w:t>
      </w:r>
      <w:r w:rsidR="00933958">
        <w:rPr>
          <w:rFonts w:ascii="Times New Roman" w:hAnsi="Times New Roman" w:cs="Times New Roman"/>
          <w:sz w:val="24"/>
          <w:szCs w:val="24"/>
        </w:rPr>
        <w:t>.</w:t>
      </w:r>
    </w:p>
    <w:p w:rsidR="00683DA2" w:rsidRDefault="00D25AE9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B2365">
        <w:rPr>
          <w:rFonts w:ascii="Times New Roman" w:hAnsi="Times New Roman" w:cs="Times New Roman"/>
          <w:sz w:val="24"/>
          <w:szCs w:val="24"/>
        </w:rPr>
        <w:t>0</w:t>
      </w:r>
      <w:r w:rsidR="00683DA2">
        <w:rPr>
          <w:rFonts w:ascii="Times New Roman" w:hAnsi="Times New Roman" w:cs="Times New Roman"/>
          <w:sz w:val="24"/>
          <w:szCs w:val="24"/>
        </w:rPr>
        <w:t>.</w:t>
      </w:r>
      <w:r w:rsidR="00683DA2" w:rsidRPr="00D25AE9">
        <w:rPr>
          <w:rFonts w:ascii="Times New Roman" w:hAnsi="Times New Roman" w:cs="Times New Roman"/>
          <w:b/>
          <w:sz w:val="24"/>
          <w:szCs w:val="24"/>
        </w:rPr>
        <w:t xml:space="preserve">Darbuotojų </w:t>
      </w:r>
      <w:r w:rsidR="007B2B09" w:rsidRPr="00D25AE9">
        <w:rPr>
          <w:rFonts w:ascii="Times New Roman" w:hAnsi="Times New Roman" w:cs="Times New Roman"/>
          <w:b/>
          <w:sz w:val="24"/>
          <w:szCs w:val="24"/>
        </w:rPr>
        <w:t>pareigybių aprašuose</w:t>
      </w:r>
      <w:r w:rsidR="007B2B09">
        <w:rPr>
          <w:rFonts w:ascii="Times New Roman" w:hAnsi="Times New Roman" w:cs="Times New Roman"/>
          <w:sz w:val="24"/>
          <w:szCs w:val="24"/>
        </w:rPr>
        <w:t xml:space="preserve"> numatyta atsakomybė už </w:t>
      </w:r>
      <w:proofErr w:type="spellStart"/>
      <w:r w:rsidR="007B2B09">
        <w:rPr>
          <w:rFonts w:ascii="Times New Roman" w:hAnsi="Times New Roman" w:cs="Times New Roman"/>
          <w:sz w:val="24"/>
          <w:szCs w:val="24"/>
        </w:rPr>
        <w:t>emociškai</w:t>
      </w:r>
      <w:proofErr w:type="spellEnd"/>
      <w:r w:rsidR="007B2B09">
        <w:rPr>
          <w:rFonts w:ascii="Times New Roman" w:hAnsi="Times New Roman" w:cs="Times New Roman"/>
          <w:sz w:val="24"/>
          <w:szCs w:val="24"/>
        </w:rPr>
        <w:t xml:space="preserve"> saugios </w:t>
      </w:r>
      <w:r w:rsidR="00A17483">
        <w:rPr>
          <w:rFonts w:ascii="Times New Roman" w:hAnsi="Times New Roman" w:cs="Times New Roman"/>
          <w:sz w:val="24"/>
          <w:szCs w:val="24"/>
        </w:rPr>
        <w:t xml:space="preserve">ugdymosi aplinkos </w:t>
      </w:r>
      <w:r w:rsidR="00EE26BE">
        <w:rPr>
          <w:rFonts w:ascii="Times New Roman" w:hAnsi="Times New Roman" w:cs="Times New Roman"/>
          <w:sz w:val="24"/>
          <w:szCs w:val="24"/>
        </w:rPr>
        <w:t>lopšelyje - darželyje</w:t>
      </w:r>
      <w:r w:rsidR="00A17483">
        <w:rPr>
          <w:rFonts w:ascii="Times New Roman" w:hAnsi="Times New Roman" w:cs="Times New Roman"/>
          <w:sz w:val="24"/>
          <w:szCs w:val="24"/>
        </w:rPr>
        <w:t xml:space="preserve"> puoselėjimą, reagavimą į smurtą ir patyčias pagal </w:t>
      </w:r>
      <w:r w:rsidR="00EE26BE">
        <w:rPr>
          <w:rFonts w:ascii="Times New Roman" w:hAnsi="Times New Roman" w:cs="Times New Roman"/>
          <w:sz w:val="24"/>
          <w:szCs w:val="24"/>
        </w:rPr>
        <w:t>lopšelio - darželio</w:t>
      </w:r>
      <w:r w:rsidR="00A17483">
        <w:rPr>
          <w:rFonts w:ascii="Times New Roman" w:hAnsi="Times New Roman" w:cs="Times New Roman"/>
          <w:sz w:val="24"/>
          <w:szCs w:val="24"/>
        </w:rPr>
        <w:t xml:space="preserve"> nustatytą tvarką. </w:t>
      </w:r>
    </w:p>
    <w:p w:rsidR="00A17483" w:rsidRDefault="00D25AE9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1</w:t>
      </w:r>
      <w:r w:rsidR="00A17483">
        <w:rPr>
          <w:rFonts w:ascii="Times New Roman" w:hAnsi="Times New Roman" w:cs="Times New Roman"/>
          <w:sz w:val="24"/>
          <w:szCs w:val="24"/>
        </w:rPr>
        <w:t xml:space="preserve">. </w:t>
      </w:r>
      <w:r w:rsidR="00EE26BE" w:rsidRPr="00D25AE9">
        <w:rPr>
          <w:rFonts w:ascii="Times New Roman" w:hAnsi="Times New Roman" w:cs="Times New Roman"/>
          <w:b/>
          <w:sz w:val="24"/>
          <w:szCs w:val="24"/>
        </w:rPr>
        <w:t>Lopšelio - darželio</w:t>
      </w:r>
      <w:r w:rsidR="00CC26CF" w:rsidRPr="00D25AE9">
        <w:rPr>
          <w:rFonts w:ascii="Times New Roman" w:hAnsi="Times New Roman" w:cs="Times New Roman"/>
          <w:b/>
          <w:sz w:val="24"/>
          <w:szCs w:val="24"/>
        </w:rPr>
        <w:t xml:space="preserve"> pedagogai</w:t>
      </w:r>
      <w:r w:rsidR="00CC26CF" w:rsidRPr="00CC26CF">
        <w:rPr>
          <w:rFonts w:ascii="Times New Roman" w:hAnsi="Times New Roman" w:cs="Times New Roman"/>
          <w:sz w:val="24"/>
          <w:szCs w:val="24"/>
        </w:rPr>
        <w:t xml:space="preserve">, </w:t>
      </w:r>
      <w:r w:rsidR="00CC26CF" w:rsidRPr="006B2365">
        <w:rPr>
          <w:rFonts w:ascii="Times New Roman" w:hAnsi="Times New Roman" w:cs="Times New Roman"/>
          <w:b/>
          <w:sz w:val="24"/>
          <w:szCs w:val="24"/>
        </w:rPr>
        <w:t>kiti darbuotojai</w:t>
      </w:r>
      <w:r w:rsidR="00CC26CF" w:rsidRPr="00CC26CF">
        <w:rPr>
          <w:rFonts w:ascii="Times New Roman" w:hAnsi="Times New Roman" w:cs="Times New Roman"/>
          <w:sz w:val="24"/>
          <w:szCs w:val="24"/>
        </w:rPr>
        <w:t xml:space="preserve"> pagal pas</w:t>
      </w:r>
      <w:r w:rsidR="00CC26CF">
        <w:rPr>
          <w:rFonts w:ascii="Times New Roman" w:hAnsi="Times New Roman" w:cs="Times New Roman"/>
          <w:sz w:val="24"/>
          <w:szCs w:val="24"/>
        </w:rPr>
        <w:t xml:space="preserve">kirstytas atsakomybes </w:t>
      </w:r>
      <w:r w:rsidR="00F60F09">
        <w:rPr>
          <w:rFonts w:ascii="Times New Roman" w:hAnsi="Times New Roman" w:cs="Times New Roman"/>
          <w:sz w:val="24"/>
          <w:szCs w:val="24"/>
        </w:rPr>
        <w:t>įgyvendina numatytas priemones. Priemonių įgyvendinimą koordinuoja Vaiko gerovės komisijos pirmininkas.</w:t>
      </w:r>
    </w:p>
    <w:p w:rsidR="00D45643" w:rsidRDefault="00D45643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5DA1" w:rsidRPr="006B2365">
        <w:rPr>
          <w:rFonts w:ascii="Times New Roman" w:hAnsi="Times New Roman" w:cs="Times New Roman"/>
          <w:b/>
          <w:sz w:val="24"/>
          <w:szCs w:val="24"/>
        </w:rPr>
        <w:t>Direktoriaus pavaduotojas ugdymui, grupių auklėtojos</w:t>
      </w:r>
      <w:r w:rsidR="00D95DA1">
        <w:rPr>
          <w:rFonts w:ascii="Times New Roman" w:hAnsi="Times New Roman" w:cs="Times New Roman"/>
          <w:sz w:val="24"/>
          <w:szCs w:val="24"/>
        </w:rPr>
        <w:t xml:space="preserve"> kasmet išanalizuoja ir apibendrina turimus pranešimus apie patyčias, informuoja Vaiko </w:t>
      </w:r>
      <w:r w:rsidR="00C21AFD">
        <w:rPr>
          <w:rFonts w:ascii="Times New Roman" w:hAnsi="Times New Roman" w:cs="Times New Roman"/>
          <w:sz w:val="24"/>
          <w:szCs w:val="24"/>
        </w:rPr>
        <w:t>gerovės komisiją apie prevencijos ir intervencijos taikomų priemonių rezultatus grupėje, teikia kitą svarbią informaciją, susijusia su patyčiomis.</w:t>
      </w:r>
    </w:p>
    <w:p w:rsidR="00F60F09" w:rsidRDefault="00F60F09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478D" w:rsidRPr="006B2365">
        <w:rPr>
          <w:rFonts w:ascii="Times New Roman" w:hAnsi="Times New Roman" w:cs="Times New Roman"/>
          <w:b/>
          <w:sz w:val="24"/>
          <w:szCs w:val="24"/>
        </w:rPr>
        <w:t>Ugdytinių pozityvių vertybių formavimas</w:t>
      </w:r>
      <w:r w:rsidR="00BB47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478D" w:rsidRDefault="00BB478D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BA520B">
        <w:rPr>
          <w:rFonts w:ascii="Times New Roman" w:hAnsi="Times New Roman" w:cs="Times New Roman"/>
          <w:sz w:val="24"/>
          <w:szCs w:val="24"/>
        </w:rPr>
        <w:t>ugdyt</w:t>
      </w:r>
      <w:r w:rsidR="00C21AFD">
        <w:rPr>
          <w:rFonts w:ascii="Times New Roman" w:hAnsi="Times New Roman" w:cs="Times New Roman"/>
          <w:sz w:val="24"/>
          <w:szCs w:val="24"/>
        </w:rPr>
        <w:t>iniai dalyvauja kuriant pozityv</w:t>
      </w:r>
      <w:r w:rsidR="00BA520B">
        <w:rPr>
          <w:rFonts w:ascii="Times New Roman" w:hAnsi="Times New Roman" w:cs="Times New Roman"/>
          <w:sz w:val="24"/>
          <w:szCs w:val="24"/>
        </w:rPr>
        <w:t xml:space="preserve">ų </w:t>
      </w:r>
      <w:r w:rsidR="00EE26BE">
        <w:rPr>
          <w:rFonts w:ascii="Times New Roman" w:hAnsi="Times New Roman" w:cs="Times New Roman"/>
          <w:sz w:val="24"/>
          <w:szCs w:val="24"/>
        </w:rPr>
        <w:t>lopšelio - darželio</w:t>
      </w:r>
      <w:r w:rsidR="00BA520B">
        <w:rPr>
          <w:rFonts w:ascii="Times New Roman" w:hAnsi="Times New Roman" w:cs="Times New Roman"/>
          <w:sz w:val="24"/>
          <w:szCs w:val="24"/>
        </w:rPr>
        <w:t xml:space="preserve"> mikroklimatą, jų nuomonė ir pasiūlymai, poreikiai yra išklausomi, vertinami, skatinamas vaikų </w:t>
      </w:r>
      <w:proofErr w:type="spellStart"/>
      <w:r w:rsidR="00BA520B">
        <w:rPr>
          <w:rFonts w:ascii="Times New Roman" w:hAnsi="Times New Roman" w:cs="Times New Roman"/>
          <w:sz w:val="24"/>
          <w:szCs w:val="24"/>
        </w:rPr>
        <w:t>saviraiškus</w:t>
      </w:r>
      <w:proofErr w:type="spellEnd"/>
      <w:r w:rsidR="00BA520B">
        <w:rPr>
          <w:rFonts w:ascii="Times New Roman" w:hAnsi="Times New Roman" w:cs="Times New Roman"/>
          <w:sz w:val="24"/>
          <w:szCs w:val="24"/>
        </w:rPr>
        <w:t xml:space="preserve"> dalyvavimas ugdymo veiklose.</w:t>
      </w:r>
    </w:p>
    <w:p w:rsidR="00D25AE9" w:rsidRPr="001F16ED" w:rsidRDefault="00D25AE9" w:rsidP="007C16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520B" w:rsidRDefault="00BA520B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Skatinamas </w:t>
      </w:r>
      <w:r w:rsidRPr="006B2365">
        <w:rPr>
          <w:rFonts w:ascii="Times New Roman" w:hAnsi="Times New Roman" w:cs="Times New Roman"/>
          <w:b/>
          <w:sz w:val="24"/>
          <w:szCs w:val="24"/>
        </w:rPr>
        <w:t>tėvų dalyvavimas</w:t>
      </w:r>
      <w:r>
        <w:rPr>
          <w:rFonts w:ascii="Times New Roman" w:hAnsi="Times New Roman" w:cs="Times New Roman"/>
          <w:sz w:val="24"/>
          <w:szCs w:val="24"/>
        </w:rPr>
        <w:t xml:space="preserve"> kuriant saugią ugdymosi aplinką įtraukiant tėvus į planavimą, vertinimą, įgyvendinimą. </w:t>
      </w:r>
    </w:p>
    <w:p w:rsidR="00BA520B" w:rsidRDefault="00BA520B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Vykdomas tėvų konsultavimas ir informavimas patyčių ir smurto prevencijos, saugios aplinkos mokykloje kūrimo klausimais. </w:t>
      </w:r>
    </w:p>
    <w:p w:rsidR="00C21AFD" w:rsidRPr="003A1621" w:rsidRDefault="00C21AFD" w:rsidP="00C21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21">
        <w:rPr>
          <w:rFonts w:ascii="Times New Roman" w:hAnsi="Times New Roman" w:cs="Times New Roman"/>
          <w:b/>
          <w:sz w:val="24"/>
          <w:szCs w:val="24"/>
        </w:rPr>
        <w:t>III. SMURTO, PATYČIŲ INTERVENCIJA</w:t>
      </w:r>
    </w:p>
    <w:p w:rsidR="00C21AFD" w:rsidRDefault="00C21AFD" w:rsidP="007C1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604">
        <w:rPr>
          <w:rFonts w:ascii="Times New Roman" w:hAnsi="Times New Roman" w:cs="Times New Roman"/>
          <w:b/>
          <w:sz w:val="24"/>
          <w:szCs w:val="24"/>
        </w:rPr>
        <w:t>Intervencija</w:t>
      </w:r>
      <w:r>
        <w:rPr>
          <w:rFonts w:ascii="Times New Roman" w:hAnsi="Times New Roman" w:cs="Times New Roman"/>
          <w:sz w:val="24"/>
          <w:szCs w:val="24"/>
        </w:rPr>
        <w:t xml:space="preserve"> numato lopšelio – darželio direktoriaus, pavaduotojų, pedagogų, kito personalo, tėvų koordinuotų veiksmų, nukreiptų į smurto ir patyčių stabdymą </w:t>
      </w:r>
      <w:r w:rsidR="00B956F2">
        <w:rPr>
          <w:rFonts w:ascii="Times New Roman" w:hAnsi="Times New Roman" w:cs="Times New Roman"/>
          <w:sz w:val="24"/>
          <w:szCs w:val="24"/>
        </w:rPr>
        <w:t xml:space="preserve">visumą. </w:t>
      </w:r>
      <w:r w:rsidR="007C7861">
        <w:rPr>
          <w:rFonts w:ascii="Times New Roman" w:hAnsi="Times New Roman" w:cs="Times New Roman"/>
          <w:sz w:val="24"/>
          <w:szCs w:val="24"/>
        </w:rPr>
        <w:t>(Reagavimo į patyčias planas pridedamas, 1 priedas)</w:t>
      </w:r>
    </w:p>
    <w:p w:rsidR="00B956F2" w:rsidRDefault="00B956F2" w:rsidP="007C1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861">
        <w:rPr>
          <w:rFonts w:ascii="Times New Roman" w:hAnsi="Times New Roman" w:cs="Times New Roman"/>
          <w:b/>
          <w:sz w:val="24"/>
          <w:szCs w:val="24"/>
        </w:rPr>
        <w:t xml:space="preserve">Visi </w:t>
      </w:r>
      <w:r w:rsidR="00003496" w:rsidRPr="007C7861">
        <w:rPr>
          <w:rFonts w:ascii="Times New Roman" w:hAnsi="Times New Roman" w:cs="Times New Roman"/>
          <w:b/>
          <w:sz w:val="24"/>
          <w:szCs w:val="24"/>
        </w:rPr>
        <w:t>lopšelio - darželio</w:t>
      </w:r>
      <w:r w:rsidRPr="007C7861">
        <w:rPr>
          <w:rFonts w:ascii="Times New Roman" w:hAnsi="Times New Roman" w:cs="Times New Roman"/>
          <w:b/>
          <w:sz w:val="24"/>
          <w:szCs w:val="24"/>
        </w:rPr>
        <w:t xml:space="preserve"> darbuotojai:</w:t>
      </w:r>
    </w:p>
    <w:p w:rsidR="00B956F2" w:rsidRDefault="00B956F2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A74880">
        <w:rPr>
          <w:rFonts w:ascii="Times New Roman" w:hAnsi="Times New Roman" w:cs="Times New Roman"/>
          <w:sz w:val="24"/>
          <w:szCs w:val="24"/>
        </w:rPr>
        <w:t>reaguoja į smurtą ir patyčias nepriklausomai nuo smurto ir patyčių formos, turinio, lyties, amžiaus, socialinio statuso, religinės ar tautinės priklausomybės ar kitų ypatybių;</w:t>
      </w:r>
    </w:p>
    <w:p w:rsidR="007C7861" w:rsidRPr="001F16ED" w:rsidRDefault="007C7861" w:rsidP="007C16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4880" w:rsidRDefault="00A74880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003496">
        <w:rPr>
          <w:rFonts w:ascii="Times New Roman" w:hAnsi="Times New Roman" w:cs="Times New Roman"/>
          <w:sz w:val="24"/>
          <w:szCs w:val="24"/>
        </w:rPr>
        <w:t>administracijos darbuotojas, pedagogas, auklėtojų padėjėjas, kitas personalo darbuotojas:</w:t>
      </w:r>
      <w:r w:rsidR="00CE283B">
        <w:rPr>
          <w:rFonts w:ascii="Times New Roman" w:hAnsi="Times New Roman" w:cs="Times New Roman"/>
          <w:sz w:val="24"/>
          <w:szCs w:val="24"/>
        </w:rPr>
        <w:t xml:space="preserve"> reaguodamas </w:t>
      </w:r>
      <w:r w:rsidR="002D3724">
        <w:rPr>
          <w:rFonts w:ascii="Times New Roman" w:hAnsi="Times New Roman" w:cs="Times New Roman"/>
          <w:sz w:val="24"/>
          <w:szCs w:val="24"/>
        </w:rPr>
        <w:t>įsikiša įtarus ir/ar pastebėjus smurtą ar patyčias – nutraukia bet kokius įtarimą kelianči</w:t>
      </w:r>
      <w:r w:rsidR="00D64340">
        <w:rPr>
          <w:rFonts w:ascii="Times New Roman" w:hAnsi="Times New Roman" w:cs="Times New Roman"/>
          <w:sz w:val="24"/>
          <w:szCs w:val="24"/>
        </w:rPr>
        <w:t>us</w:t>
      </w:r>
      <w:r w:rsidR="002D3724">
        <w:rPr>
          <w:rFonts w:ascii="Times New Roman" w:hAnsi="Times New Roman" w:cs="Times New Roman"/>
          <w:sz w:val="24"/>
          <w:szCs w:val="24"/>
        </w:rPr>
        <w:t xml:space="preserve"> veiksmus;</w:t>
      </w:r>
    </w:p>
    <w:p w:rsidR="002D3724" w:rsidRDefault="002D3724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 jei vaikui reikia pagalbos, kreipiasi į pagalbą galinčius suteikti asmenis (tėvus/globėjus), lopšelio - darželio darbuotojus ar institucijas (policija, greitoji pagalba</w:t>
      </w:r>
      <w:r w:rsidR="006B2365">
        <w:rPr>
          <w:rFonts w:ascii="Times New Roman" w:hAnsi="Times New Roman" w:cs="Times New Roman"/>
          <w:sz w:val="24"/>
          <w:szCs w:val="24"/>
        </w:rPr>
        <w:t xml:space="preserve"> ir kt.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D3724" w:rsidRDefault="002D3724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.4. nedelsiant, ne vėliau kaip kit</w:t>
      </w:r>
      <w:r w:rsidR="006929E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dien</w:t>
      </w:r>
      <w:r w:rsidR="006929E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informuoja direktoriaus pavaduotoj</w:t>
      </w:r>
      <w:r w:rsidR="006929E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ugdymui, Vaiko gerovės komisijos pirmininką ar grupės auklėtoją apie įtariamas ir/ar įvykusias patyčias, </w:t>
      </w:r>
      <w:r w:rsidR="00EA31B9">
        <w:rPr>
          <w:rFonts w:ascii="Times New Roman" w:hAnsi="Times New Roman" w:cs="Times New Roman"/>
          <w:sz w:val="24"/>
          <w:szCs w:val="24"/>
        </w:rPr>
        <w:t>elektroninių patyčių atvej</w:t>
      </w:r>
      <w:r w:rsidR="006929E2">
        <w:rPr>
          <w:rFonts w:ascii="Times New Roman" w:hAnsi="Times New Roman" w:cs="Times New Roman"/>
          <w:sz w:val="24"/>
          <w:szCs w:val="24"/>
        </w:rPr>
        <w:t>u</w:t>
      </w:r>
      <w:r w:rsidR="00EA31B9">
        <w:rPr>
          <w:rFonts w:ascii="Times New Roman" w:hAnsi="Times New Roman" w:cs="Times New Roman"/>
          <w:sz w:val="24"/>
          <w:szCs w:val="24"/>
        </w:rPr>
        <w:t xml:space="preserve"> pateikia išsaugotus įrodymus.</w:t>
      </w:r>
    </w:p>
    <w:p w:rsidR="00EA31B9" w:rsidRDefault="00EA31B9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4A41">
        <w:rPr>
          <w:rFonts w:ascii="Times New Roman" w:hAnsi="Times New Roman" w:cs="Times New Roman"/>
          <w:b/>
          <w:sz w:val="24"/>
          <w:szCs w:val="24"/>
        </w:rPr>
        <w:t>Grupės auklėtojas</w:t>
      </w:r>
      <w:r w:rsidR="00E2129B">
        <w:rPr>
          <w:rFonts w:ascii="Times New Roman" w:hAnsi="Times New Roman" w:cs="Times New Roman"/>
          <w:sz w:val="24"/>
          <w:szCs w:val="24"/>
        </w:rPr>
        <w:t xml:space="preserve"> gav</w:t>
      </w:r>
      <w:r w:rsidR="006929E2">
        <w:rPr>
          <w:rFonts w:ascii="Times New Roman" w:hAnsi="Times New Roman" w:cs="Times New Roman"/>
          <w:sz w:val="24"/>
          <w:szCs w:val="24"/>
        </w:rPr>
        <w:t>ę</w:t>
      </w:r>
      <w:r w:rsidR="00E2129B">
        <w:rPr>
          <w:rFonts w:ascii="Times New Roman" w:hAnsi="Times New Roman" w:cs="Times New Roman"/>
          <w:sz w:val="24"/>
          <w:szCs w:val="24"/>
        </w:rPr>
        <w:t xml:space="preserve"> informaciją ar pats nustatęs įtariam</w:t>
      </w:r>
      <w:r w:rsidR="00AE053D">
        <w:rPr>
          <w:rFonts w:ascii="Times New Roman" w:hAnsi="Times New Roman" w:cs="Times New Roman"/>
          <w:sz w:val="24"/>
          <w:szCs w:val="24"/>
        </w:rPr>
        <w:t>u</w:t>
      </w:r>
      <w:r w:rsidR="00E2129B">
        <w:rPr>
          <w:rFonts w:ascii="Times New Roman" w:hAnsi="Times New Roman" w:cs="Times New Roman"/>
          <w:sz w:val="24"/>
          <w:szCs w:val="24"/>
        </w:rPr>
        <w:t>s ir/ar įvykusius smurtą ar patyčias</w:t>
      </w:r>
      <w:r w:rsidR="007C7861">
        <w:rPr>
          <w:rFonts w:ascii="Times New Roman" w:hAnsi="Times New Roman" w:cs="Times New Roman"/>
          <w:sz w:val="24"/>
          <w:szCs w:val="24"/>
        </w:rPr>
        <w:t>:</w:t>
      </w:r>
      <w:r w:rsidR="00E2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29B" w:rsidRDefault="00E2129B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 išsiaiškina situaciją, jeigu reikia</w:t>
      </w:r>
      <w:r w:rsidR="00AE05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nustato ar tai smurto</w:t>
      </w:r>
      <w:r w:rsidR="00AE05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 patyčių atvejis;</w:t>
      </w:r>
    </w:p>
    <w:p w:rsidR="007438B1" w:rsidRPr="007438B1" w:rsidRDefault="007438B1" w:rsidP="007C16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129B" w:rsidRDefault="00E2129B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3E6647">
        <w:rPr>
          <w:rFonts w:ascii="Times New Roman" w:hAnsi="Times New Roman" w:cs="Times New Roman"/>
          <w:sz w:val="24"/>
          <w:szCs w:val="24"/>
        </w:rPr>
        <w:t>imasi pedagoginio poveikio priemonių smurto ir patyčių dalyvių atžvilgiu – pokalbis, elgesio taisyklių priminimas ir kt.;</w:t>
      </w:r>
    </w:p>
    <w:p w:rsidR="003E6647" w:rsidRDefault="003E6647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 informuoja tėvus (globėjus) jeigu reikia, vykdo pokalbį su tėvais (globėjais);</w:t>
      </w:r>
    </w:p>
    <w:p w:rsidR="003E6647" w:rsidRDefault="003E6647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.4. vykdo tolesnę smurto ir patyčių situacijos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6647" w:rsidRDefault="003E6647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3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.5. pildo </w:t>
      </w:r>
      <w:r w:rsidR="00AE05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ranešimo apie patyčias formą (</w:t>
      </w:r>
      <w:r w:rsidR="00442C4F">
        <w:rPr>
          <w:rFonts w:ascii="Times New Roman" w:hAnsi="Times New Roman" w:cs="Times New Roman"/>
          <w:sz w:val="24"/>
          <w:szCs w:val="24"/>
        </w:rPr>
        <w:t>2 priedas</w:t>
      </w:r>
      <w:r>
        <w:rPr>
          <w:rFonts w:ascii="Times New Roman" w:hAnsi="Times New Roman" w:cs="Times New Roman"/>
          <w:sz w:val="24"/>
          <w:szCs w:val="24"/>
        </w:rPr>
        <w:t xml:space="preserve">), ją tiesiogiai duoda Vykdymo grupės pirmininkui, socialiniam pedagogui. </w:t>
      </w:r>
    </w:p>
    <w:p w:rsidR="003E6647" w:rsidRDefault="006B2365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E6647">
        <w:rPr>
          <w:rFonts w:ascii="Times New Roman" w:hAnsi="Times New Roman" w:cs="Times New Roman"/>
          <w:sz w:val="24"/>
          <w:szCs w:val="24"/>
        </w:rPr>
        <w:t xml:space="preserve">. </w:t>
      </w:r>
      <w:r w:rsidR="003E6647" w:rsidRPr="00E34A41">
        <w:rPr>
          <w:rFonts w:ascii="Times New Roman" w:hAnsi="Times New Roman" w:cs="Times New Roman"/>
          <w:b/>
          <w:sz w:val="24"/>
          <w:szCs w:val="24"/>
        </w:rPr>
        <w:t>Vykdymo grupės pirmininkas</w:t>
      </w:r>
      <w:r w:rsidR="003E6647">
        <w:rPr>
          <w:rFonts w:ascii="Times New Roman" w:hAnsi="Times New Roman" w:cs="Times New Roman"/>
          <w:sz w:val="24"/>
          <w:szCs w:val="24"/>
        </w:rPr>
        <w:t xml:space="preserve">, socialinis pedagogas priėmęs užpildytą formą registruoja </w:t>
      </w:r>
      <w:r w:rsidR="00624F59">
        <w:rPr>
          <w:rFonts w:ascii="Times New Roman" w:hAnsi="Times New Roman" w:cs="Times New Roman"/>
          <w:sz w:val="24"/>
          <w:szCs w:val="24"/>
        </w:rPr>
        <w:t xml:space="preserve">įvykį </w:t>
      </w:r>
      <w:r w:rsidR="003E6647">
        <w:rPr>
          <w:rFonts w:ascii="Times New Roman" w:hAnsi="Times New Roman" w:cs="Times New Roman"/>
          <w:sz w:val="24"/>
          <w:szCs w:val="24"/>
        </w:rPr>
        <w:t>Patyčių registracijos žurnale</w:t>
      </w:r>
      <w:r w:rsidR="00081F60">
        <w:rPr>
          <w:rFonts w:ascii="Times New Roman" w:hAnsi="Times New Roman" w:cs="Times New Roman"/>
          <w:sz w:val="24"/>
          <w:szCs w:val="24"/>
        </w:rPr>
        <w:t>:</w:t>
      </w:r>
      <w:r w:rsidR="003E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47" w:rsidRDefault="006B2365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E6647">
        <w:rPr>
          <w:rFonts w:ascii="Times New Roman" w:hAnsi="Times New Roman" w:cs="Times New Roman"/>
          <w:sz w:val="24"/>
          <w:szCs w:val="24"/>
        </w:rPr>
        <w:t xml:space="preserve">.1. </w:t>
      </w:r>
      <w:r w:rsidR="00624F59">
        <w:rPr>
          <w:rFonts w:ascii="Times New Roman" w:hAnsi="Times New Roman" w:cs="Times New Roman"/>
          <w:sz w:val="24"/>
          <w:szCs w:val="24"/>
        </w:rPr>
        <w:t>n</w:t>
      </w:r>
      <w:r w:rsidR="003E6647">
        <w:rPr>
          <w:rFonts w:ascii="Times New Roman" w:hAnsi="Times New Roman" w:cs="Times New Roman"/>
          <w:sz w:val="24"/>
          <w:szCs w:val="24"/>
        </w:rPr>
        <w:t xml:space="preserve">esibaigus patyčių situacijai, imasi spręsti smurto, patyčių </w:t>
      </w:r>
      <w:proofErr w:type="spellStart"/>
      <w:r w:rsidR="003E6647">
        <w:rPr>
          <w:rFonts w:ascii="Times New Roman" w:hAnsi="Times New Roman" w:cs="Times New Roman"/>
          <w:sz w:val="24"/>
          <w:szCs w:val="24"/>
        </w:rPr>
        <w:t>atv</w:t>
      </w:r>
      <w:r w:rsidR="006929E2">
        <w:rPr>
          <w:rFonts w:ascii="Times New Roman" w:hAnsi="Times New Roman" w:cs="Times New Roman"/>
          <w:sz w:val="24"/>
          <w:szCs w:val="24"/>
        </w:rPr>
        <w:t>ė</w:t>
      </w:r>
      <w:r w:rsidR="003E6647">
        <w:rPr>
          <w:rFonts w:ascii="Times New Roman" w:hAnsi="Times New Roman" w:cs="Times New Roman"/>
          <w:sz w:val="24"/>
          <w:szCs w:val="24"/>
        </w:rPr>
        <w:t>jus</w:t>
      </w:r>
      <w:proofErr w:type="spellEnd"/>
      <w:r w:rsidR="003E66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1F60" w:rsidRPr="001F16ED" w:rsidRDefault="00081F60" w:rsidP="007C16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2773" w:rsidRDefault="006B2365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3E6647">
        <w:rPr>
          <w:rFonts w:ascii="Times New Roman" w:hAnsi="Times New Roman" w:cs="Times New Roman"/>
          <w:sz w:val="24"/>
          <w:szCs w:val="24"/>
        </w:rPr>
        <w:t>.</w:t>
      </w:r>
      <w:r w:rsidR="007C7861">
        <w:rPr>
          <w:rFonts w:ascii="Times New Roman" w:hAnsi="Times New Roman" w:cs="Times New Roman"/>
          <w:sz w:val="24"/>
          <w:szCs w:val="24"/>
        </w:rPr>
        <w:t>2</w:t>
      </w:r>
      <w:r w:rsidR="003E6647">
        <w:rPr>
          <w:rFonts w:ascii="Times New Roman" w:hAnsi="Times New Roman" w:cs="Times New Roman"/>
          <w:sz w:val="24"/>
          <w:szCs w:val="24"/>
        </w:rPr>
        <w:t xml:space="preserve">. esant sudėtingesnei </w:t>
      </w:r>
      <w:r w:rsidR="00872773">
        <w:rPr>
          <w:rFonts w:ascii="Times New Roman" w:hAnsi="Times New Roman" w:cs="Times New Roman"/>
          <w:sz w:val="24"/>
          <w:szCs w:val="24"/>
        </w:rPr>
        <w:t>situacijai, inicijuoja Vykdymo grupės posėdį, o prireikus ir Vaiko gerovės komisijos posėdį.</w:t>
      </w:r>
    </w:p>
    <w:p w:rsidR="003E6647" w:rsidRDefault="007C7861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365">
        <w:rPr>
          <w:rFonts w:ascii="Times New Roman" w:hAnsi="Times New Roman" w:cs="Times New Roman"/>
          <w:sz w:val="24"/>
          <w:szCs w:val="24"/>
        </w:rPr>
        <w:t>0</w:t>
      </w:r>
      <w:r w:rsidR="00872773">
        <w:rPr>
          <w:rFonts w:ascii="Times New Roman" w:hAnsi="Times New Roman" w:cs="Times New Roman"/>
          <w:sz w:val="24"/>
          <w:szCs w:val="24"/>
        </w:rPr>
        <w:t xml:space="preserve">. </w:t>
      </w:r>
      <w:r w:rsidR="00872773" w:rsidRPr="00E34A41">
        <w:rPr>
          <w:rFonts w:ascii="Times New Roman" w:hAnsi="Times New Roman" w:cs="Times New Roman"/>
          <w:b/>
          <w:sz w:val="24"/>
          <w:szCs w:val="24"/>
        </w:rPr>
        <w:t>Vaiko gerovės komisija</w:t>
      </w:r>
      <w:r w:rsidR="006929E2">
        <w:rPr>
          <w:rFonts w:ascii="Times New Roman" w:hAnsi="Times New Roman" w:cs="Times New Roman"/>
          <w:sz w:val="24"/>
          <w:szCs w:val="24"/>
        </w:rPr>
        <w:t>, į</w:t>
      </w:r>
      <w:r w:rsidR="00872773">
        <w:rPr>
          <w:rFonts w:ascii="Times New Roman" w:hAnsi="Times New Roman" w:cs="Times New Roman"/>
          <w:sz w:val="24"/>
          <w:szCs w:val="24"/>
        </w:rPr>
        <w:t>vertinusi turimą informaciją:</w:t>
      </w:r>
    </w:p>
    <w:p w:rsidR="00872773" w:rsidRDefault="006B2365" w:rsidP="007C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72773">
        <w:rPr>
          <w:rFonts w:ascii="Times New Roman" w:hAnsi="Times New Roman" w:cs="Times New Roman"/>
          <w:sz w:val="24"/>
          <w:szCs w:val="24"/>
        </w:rPr>
        <w:t>.1. nustato veiksmų planą – individualūs pokalbiai su skriaudėju, skriaudži</w:t>
      </w:r>
      <w:r w:rsidR="00081F60">
        <w:rPr>
          <w:rFonts w:ascii="Times New Roman" w:hAnsi="Times New Roman" w:cs="Times New Roman"/>
          <w:sz w:val="24"/>
          <w:szCs w:val="24"/>
        </w:rPr>
        <w:t xml:space="preserve">amuoju, stebėtojais, jų tėvais; </w:t>
      </w:r>
      <w:r w:rsidR="00872773">
        <w:rPr>
          <w:rFonts w:ascii="Times New Roman" w:hAnsi="Times New Roman" w:cs="Times New Roman"/>
          <w:sz w:val="24"/>
          <w:szCs w:val="24"/>
        </w:rPr>
        <w:t>psichologin</w:t>
      </w:r>
      <w:r w:rsidR="006929E2">
        <w:rPr>
          <w:rFonts w:ascii="Times New Roman" w:hAnsi="Times New Roman" w:cs="Times New Roman"/>
          <w:sz w:val="24"/>
          <w:szCs w:val="24"/>
        </w:rPr>
        <w:t>ė</w:t>
      </w:r>
      <w:r w:rsidR="00872773">
        <w:rPr>
          <w:rFonts w:ascii="Times New Roman" w:hAnsi="Times New Roman" w:cs="Times New Roman"/>
          <w:sz w:val="24"/>
          <w:szCs w:val="24"/>
        </w:rPr>
        <w:t>s, pedagoginės, socialinės pagalbos sk</w:t>
      </w:r>
      <w:r w:rsidR="006929E2">
        <w:rPr>
          <w:rFonts w:ascii="Times New Roman" w:hAnsi="Times New Roman" w:cs="Times New Roman"/>
          <w:sz w:val="24"/>
          <w:szCs w:val="24"/>
        </w:rPr>
        <w:t>y</w:t>
      </w:r>
      <w:r w:rsidR="00872773">
        <w:rPr>
          <w:rFonts w:ascii="Times New Roman" w:hAnsi="Times New Roman" w:cs="Times New Roman"/>
          <w:sz w:val="24"/>
          <w:szCs w:val="24"/>
        </w:rPr>
        <w:t xml:space="preserve">rimas ir kt.; supažindina skriaudėją ir jo tėvus (globėjus) su pasekmėmis, jeigu nebus vykdomos priemonės </w:t>
      </w:r>
      <w:r w:rsidR="00504471">
        <w:rPr>
          <w:rFonts w:ascii="Times New Roman" w:hAnsi="Times New Roman" w:cs="Times New Roman"/>
          <w:sz w:val="24"/>
          <w:szCs w:val="24"/>
        </w:rPr>
        <w:t xml:space="preserve">situacijai keisti; </w:t>
      </w:r>
    </w:p>
    <w:p w:rsidR="00081F60" w:rsidRPr="001F16ED" w:rsidRDefault="00081F60" w:rsidP="007C16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4471" w:rsidRDefault="007C7861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365">
        <w:rPr>
          <w:rFonts w:ascii="Times New Roman" w:hAnsi="Times New Roman" w:cs="Times New Roman"/>
          <w:sz w:val="24"/>
          <w:szCs w:val="24"/>
        </w:rPr>
        <w:t>0</w:t>
      </w:r>
      <w:r w:rsidR="00504471">
        <w:rPr>
          <w:rFonts w:ascii="Times New Roman" w:hAnsi="Times New Roman" w:cs="Times New Roman"/>
          <w:sz w:val="24"/>
          <w:szCs w:val="24"/>
        </w:rPr>
        <w:t>.2.</w:t>
      </w:r>
      <w:r w:rsidR="00081F60">
        <w:rPr>
          <w:rFonts w:ascii="Times New Roman" w:hAnsi="Times New Roman" w:cs="Times New Roman"/>
          <w:sz w:val="24"/>
          <w:szCs w:val="24"/>
        </w:rPr>
        <w:t xml:space="preserve">teikia </w:t>
      </w:r>
      <w:r w:rsidR="00504471">
        <w:rPr>
          <w:rFonts w:ascii="Times New Roman" w:hAnsi="Times New Roman" w:cs="Times New Roman"/>
          <w:sz w:val="24"/>
          <w:szCs w:val="24"/>
        </w:rPr>
        <w:t xml:space="preserve"> informacija </w:t>
      </w:r>
      <w:r w:rsidR="00081F60">
        <w:rPr>
          <w:rFonts w:ascii="Times New Roman" w:hAnsi="Times New Roman" w:cs="Times New Roman"/>
          <w:sz w:val="24"/>
          <w:szCs w:val="24"/>
        </w:rPr>
        <w:t>lopšelio – darželio</w:t>
      </w:r>
      <w:r w:rsidR="00504471">
        <w:rPr>
          <w:rFonts w:ascii="Times New Roman" w:hAnsi="Times New Roman" w:cs="Times New Roman"/>
          <w:sz w:val="24"/>
          <w:szCs w:val="24"/>
        </w:rPr>
        <w:t xml:space="preserve"> direktori</w:t>
      </w:r>
      <w:r w:rsidR="00081F60">
        <w:rPr>
          <w:rFonts w:ascii="Times New Roman" w:hAnsi="Times New Roman" w:cs="Times New Roman"/>
          <w:sz w:val="24"/>
          <w:szCs w:val="24"/>
        </w:rPr>
        <w:t>ui</w:t>
      </w:r>
      <w:r w:rsidR="00504471">
        <w:rPr>
          <w:rFonts w:ascii="Times New Roman" w:hAnsi="Times New Roman" w:cs="Times New Roman"/>
          <w:sz w:val="24"/>
          <w:szCs w:val="24"/>
        </w:rPr>
        <w:t xml:space="preserve"> apie esamą situaciją;</w:t>
      </w:r>
    </w:p>
    <w:p w:rsidR="00504471" w:rsidRDefault="007C7861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365">
        <w:rPr>
          <w:rFonts w:ascii="Times New Roman" w:hAnsi="Times New Roman" w:cs="Times New Roman"/>
          <w:sz w:val="24"/>
          <w:szCs w:val="24"/>
        </w:rPr>
        <w:t>0</w:t>
      </w:r>
      <w:r w:rsidR="00504471">
        <w:rPr>
          <w:rFonts w:ascii="Times New Roman" w:hAnsi="Times New Roman" w:cs="Times New Roman"/>
          <w:sz w:val="24"/>
          <w:szCs w:val="24"/>
        </w:rPr>
        <w:t xml:space="preserve">.3. vykdo plane numatytas veiklas, stebi, analizuoja, organizuoja pakartotinus susirinkimus situacijos įvertinimui. </w:t>
      </w:r>
    </w:p>
    <w:p w:rsidR="00504471" w:rsidRDefault="007C7861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365">
        <w:rPr>
          <w:rFonts w:ascii="Times New Roman" w:hAnsi="Times New Roman" w:cs="Times New Roman"/>
          <w:sz w:val="24"/>
          <w:szCs w:val="24"/>
        </w:rPr>
        <w:t>1</w:t>
      </w:r>
      <w:r w:rsidR="00504471">
        <w:rPr>
          <w:rFonts w:ascii="Times New Roman" w:hAnsi="Times New Roman" w:cs="Times New Roman"/>
          <w:sz w:val="24"/>
          <w:szCs w:val="24"/>
        </w:rPr>
        <w:t>. Administracijos atstovui, auklėtojui, kitam pedagogui, auklėtoj</w:t>
      </w:r>
      <w:r w:rsidR="006929E2">
        <w:rPr>
          <w:rFonts w:ascii="Times New Roman" w:hAnsi="Times New Roman" w:cs="Times New Roman"/>
          <w:sz w:val="24"/>
          <w:szCs w:val="24"/>
        </w:rPr>
        <w:t>o</w:t>
      </w:r>
      <w:r w:rsidR="00504471">
        <w:rPr>
          <w:rFonts w:ascii="Times New Roman" w:hAnsi="Times New Roman" w:cs="Times New Roman"/>
          <w:sz w:val="24"/>
          <w:szCs w:val="24"/>
        </w:rPr>
        <w:t xml:space="preserve"> padėjėjui, kitam personalo darbuotojui, tėvams pavartojus smurtą prieš vaiką, pasityčiojus iš vaiko</w:t>
      </w:r>
      <w:r w:rsidR="00081F60">
        <w:rPr>
          <w:rFonts w:ascii="Times New Roman" w:hAnsi="Times New Roman" w:cs="Times New Roman"/>
          <w:sz w:val="24"/>
          <w:szCs w:val="24"/>
        </w:rPr>
        <w:t>,</w:t>
      </w:r>
      <w:r w:rsidR="00030F18">
        <w:rPr>
          <w:rFonts w:ascii="Times New Roman" w:hAnsi="Times New Roman" w:cs="Times New Roman"/>
          <w:sz w:val="24"/>
          <w:szCs w:val="24"/>
        </w:rPr>
        <w:t xml:space="preserve"> asmuo</w:t>
      </w:r>
      <w:r w:rsidR="00081F60">
        <w:rPr>
          <w:rFonts w:ascii="Times New Roman" w:hAnsi="Times New Roman" w:cs="Times New Roman"/>
          <w:sz w:val="24"/>
          <w:szCs w:val="24"/>
        </w:rPr>
        <w:t>,</w:t>
      </w:r>
      <w:r w:rsidR="00030F18">
        <w:rPr>
          <w:rFonts w:ascii="Times New Roman" w:hAnsi="Times New Roman" w:cs="Times New Roman"/>
          <w:sz w:val="24"/>
          <w:szCs w:val="24"/>
        </w:rPr>
        <w:t xml:space="preserve"> pastebėjęs ir/ar įtaręs patyčias</w:t>
      </w:r>
      <w:r w:rsidR="00081F60">
        <w:rPr>
          <w:rFonts w:ascii="Times New Roman" w:hAnsi="Times New Roman" w:cs="Times New Roman"/>
          <w:sz w:val="24"/>
          <w:szCs w:val="24"/>
        </w:rPr>
        <w:t>,</w:t>
      </w:r>
      <w:r w:rsidR="00030F18">
        <w:rPr>
          <w:rFonts w:ascii="Times New Roman" w:hAnsi="Times New Roman" w:cs="Times New Roman"/>
          <w:sz w:val="24"/>
          <w:szCs w:val="24"/>
        </w:rPr>
        <w:t xml:space="preserve"> turėt</w:t>
      </w:r>
      <w:r w:rsidR="006929E2">
        <w:rPr>
          <w:rFonts w:ascii="Times New Roman" w:hAnsi="Times New Roman" w:cs="Times New Roman"/>
          <w:sz w:val="24"/>
          <w:szCs w:val="24"/>
        </w:rPr>
        <w:t>ų</w:t>
      </w:r>
      <w:r w:rsidR="00030F18">
        <w:rPr>
          <w:rFonts w:ascii="Times New Roman" w:hAnsi="Times New Roman" w:cs="Times New Roman"/>
          <w:sz w:val="24"/>
          <w:szCs w:val="24"/>
        </w:rPr>
        <w:t xml:space="preserve"> informuoti direktorių ar direktoriaus pavaduotoją, kuri</w:t>
      </w:r>
      <w:r w:rsidR="00081F60">
        <w:rPr>
          <w:rFonts w:ascii="Times New Roman" w:hAnsi="Times New Roman" w:cs="Times New Roman"/>
          <w:sz w:val="24"/>
          <w:szCs w:val="24"/>
        </w:rPr>
        <w:t>e</w:t>
      </w:r>
      <w:r w:rsidR="00030F18">
        <w:rPr>
          <w:rFonts w:ascii="Times New Roman" w:hAnsi="Times New Roman" w:cs="Times New Roman"/>
          <w:sz w:val="24"/>
          <w:szCs w:val="24"/>
        </w:rPr>
        <w:t xml:space="preserve"> imasi lopšelio – darželio tvarkos apraše ar kituose lopšelio – darželio dokumentuose nustatytų veiksmų.</w:t>
      </w:r>
    </w:p>
    <w:p w:rsidR="00030F18" w:rsidRDefault="007C7861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365">
        <w:rPr>
          <w:rFonts w:ascii="Times New Roman" w:hAnsi="Times New Roman" w:cs="Times New Roman"/>
          <w:sz w:val="24"/>
          <w:szCs w:val="24"/>
        </w:rPr>
        <w:t>2</w:t>
      </w:r>
      <w:r w:rsidR="00030F18">
        <w:rPr>
          <w:rFonts w:ascii="Times New Roman" w:hAnsi="Times New Roman" w:cs="Times New Roman"/>
          <w:sz w:val="24"/>
          <w:szCs w:val="24"/>
        </w:rPr>
        <w:t>. Direktorius, direktoriaus pavaduotojas</w:t>
      </w:r>
      <w:r w:rsidR="00081F60">
        <w:rPr>
          <w:rFonts w:ascii="Times New Roman" w:hAnsi="Times New Roman" w:cs="Times New Roman"/>
          <w:sz w:val="24"/>
          <w:szCs w:val="24"/>
        </w:rPr>
        <w:t>,</w:t>
      </w:r>
      <w:r w:rsidR="00030F18">
        <w:rPr>
          <w:rFonts w:ascii="Times New Roman" w:hAnsi="Times New Roman" w:cs="Times New Roman"/>
          <w:sz w:val="24"/>
          <w:szCs w:val="24"/>
        </w:rPr>
        <w:t xml:space="preserve"> sužinojęs apie lopšelio – darželio darbuotojo patiriamas patyčias arba lopšelio – darželio darbuotojo tyčiojimąsi, </w:t>
      </w:r>
      <w:r w:rsidR="003A1621">
        <w:rPr>
          <w:rFonts w:ascii="Times New Roman" w:hAnsi="Times New Roman" w:cs="Times New Roman"/>
          <w:sz w:val="24"/>
          <w:szCs w:val="24"/>
        </w:rPr>
        <w:t>nedelsiant imasi priemonių, numatytų lopšelio – darželio tvarkoje.</w:t>
      </w:r>
    </w:p>
    <w:p w:rsidR="003E6647" w:rsidRDefault="003A1621" w:rsidP="003A1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21">
        <w:rPr>
          <w:rFonts w:ascii="Times New Roman" w:hAnsi="Times New Roman" w:cs="Times New Roman"/>
          <w:b/>
          <w:sz w:val="24"/>
          <w:szCs w:val="24"/>
        </w:rPr>
        <w:t>IV. BAIGIAMOSIOS NUOSTATOS</w:t>
      </w:r>
    </w:p>
    <w:p w:rsidR="003A1621" w:rsidRDefault="003A1621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21">
        <w:rPr>
          <w:rFonts w:ascii="Times New Roman" w:hAnsi="Times New Roman" w:cs="Times New Roman"/>
          <w:sz w:val="24"/>
          <w:szCs w:val="24"/>
        </w:rPr>
        <w:t>2</w:t>
      </w:r>
      <w:r w:rsidR="006B2365">
        <w:rPr>
          <w:rFonts w:ascii="Times New Roman" w:hAnsi="Times New Roman" w:cs="Times New Roman"/>
          <w:sz w:val="24"/>
          <w:szCs w:val="24"/>
        </w:rPr>
        <w:t>3</w:t>
      </w:r>
      <w:r w:rsidRPr="003A1621">
        <w:rPr>
          <w:rFonts w:ascii="Times New Roman" w:hAnsi="Times New Roman" w:cs="Times New Roman"/>
          <w:sz w:val="24"/>
          <w:szCs w:val="24"/>
        </w:rPr>
        <w:t>.</w:t>
      </w:r>
      <w:r w:rsidR="002A75BC">
        <w:rPr>
          <w:rFonts w:ascii="Times New Roman" w:hAnsi="Times New Roman" w:cs="Times New Roman"/>
          <w:sz w:val="24"/>
          <w:szCs w:val="24"/>
        </w:rPr>
        <w:t xml:space="preserve"> </w:t>
      </w:r>
      <w:r w:rsidR="00361862">
        <w:rPr>
          <w:rFonts w:ascii="Times New Roman" w:hAnsi="Times New Roman" w:cs="Times New Roman"/>
          <w:sz w:val="24"/>
          <w:szCs w:val="24"/>
        </w:rPr>
        <w:t xml:space="preserve">Visi dokumentai, esantys vaiko asmens byloje, ir duomenys, susiję su vaiku ir jo asmeniniu gyvenimu yra konfidencialus ir naudojami tik tiek, kiek tai būtina atsakingiems fiziniams </w:t>
      </w:r>
      <w:r w:rsidR="00474E5A">
        <w:rPr>
          <w:rFonts w:ascii="Times New Roman" w:hAnsi="Times New Roman" w:cs="Times New Roman"/>
          <w:sz w:val="24"/>
          <w:szCs w:val="24"/>
        </w:rPr>
        <w:t>ar juridiniams asmenims atlikti pavestas funkcijas, užtikrinti vaiko teises ir teisėtus interesus.</w:t>
      </w:r>
    </w:p>
    <w:p w:rsidR="00474E5A" w:rsidRDefault="00474E5A" w:rsidP="007C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3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Kiekvienų mokslo metų pabaigoje atliekama anoniminė ugdytinių, jų tėvų ir pedagogų</w:t>
      </w:r>
      <w:r w:rsidR="006B2365">
        <w:rPr>
          <w:rFonts w:ascii="Times New Roman" w:hAnsi="Times New Roman" w:cs="Times New Roman"/>
          <w:sz w:val="24"/>
          <w:szCs w:val="24"/>
        </w:rPr>
        <w:t>, darbuotojų</w:t>
      </w:r>
      <w:r>
        <w:rPr>
          <w:rFonts w:ascii="Times New Roman" w:hAnsi="Times New Roman" w:cs="Times New Roman"/>
          <w:sz w:val="24"/>
          <w:szCs w:val="24"/>
        </w:rPr>
        <w:t xml:space="preserve"> apklausa, siekiant išsiaiškinti patyčių situaciją lopšelyje – darželyje. Duomenys apibendrinami ir pagal gautus rezultatus sudaromas veiklų planas kitiems mokslo metams.</w:t>
      </w:r>
    </w:p>
    <w:p w:rsidR="00474E5A" w:rsidRPr="003A1621" w:rsidRDefault="00474E5A" w:rsidP="000B2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C7861" w:rsidRDefault="000B2B79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C7861" w:rsidRDefault="007C7861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61" w:rsidRDefault="007C7861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6ED" w:rsidRDefault="001F16ED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61" w:rsidRDefault="007C7861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04" w:rsidRDefault="007C1604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CFD" w:rsidRDefault="008A3CFD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61" w:rsidRDefault="007C7861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61" w:rsidRDefault="007C7861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BC" w:rsidRDefault="002A75BC" w:rsidP="00AB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61" w:rsidRPr="002A75BC" w:rsidRDefault="007C7861" w:rsidP="00AB65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A75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75BC">
        <w:rPr>
          <w:rFonts w:ascii="Times New Roman" w:hAnsi="Times New Roman" w:cs="Times New Roman"/>
        </w:rPr>
        <w:t>Trakų lopšelyje – darželyje ,,Obelėlė“</w:t>
      </w:r>
    </w:p>
    <w:p w:rsidR="00AB655B" w:rsidRPr="002A75BC" w:rsidRDefault="007C7861" w:rsidP="00AB655B">
      <w:pPr>
        <w:spacing w:after="0"/>
        <w:jc w:val="both"/>
        <w:rPr>
          <w:rFonts w:ascii="Times New Roman" w:hAnsi="Times New Roman" w:cs="Times New Roman"/>
        </w:rPr>
      </w:pPr>
      <w:r w:rsidRPr="002A75B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A75BC">
        <w:rPr>
          <w:rFonts w:ascii="Times New Roman" w:hAnsi="Times New Roman" w:cs="Times New Roman"/>
        </w:rPr>
        <w:t xml:space="preserve">    </w:t>
      </w:r>
      <w:r w:rsidRPr="002A75BC">
        <w:rPr>
          <w:rFonts w:ascii="Times New Roman" w:hAnsi="Times New Roman" w:cs="Times New Roman"/>
        </w:rPr>
        <w:t xml:space="preserve">    </w:t>
      </w:r>
      <w:r w:rsidR="00AB655B" w:rsidRPr="002A75BC">
        <w:rPr>
          <w:rFonts w:ascii="Times New Roman" w:hAnsi="Times New Roman" w:cs="Times New Roman"/>
        </w:rPr>
        <w:t xml:space="preserve">Smurto ir patyčių prevencijos ir intervencijos </w:t>
      </w:r>
    </w:p>
    <w:p w:rsidR="00AB655B" w:rsidRPr="002A75BC" w:rsidRDefault="00AB655B" w:rsidP="00AB655B">
      <w:pPr>
        <w:spacing w:after="0"/>
        <w:jc w:val="both"/>
        <w:rPr>
          <w:rFonts w:ascii="Times New Roman" w:hAnsi="Times New Roman" w:cs="Times New Roman"/>
        </w:rPr>
      </w:pPr>
      <w:r w:rsidRPr="002A75B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A75BC">
        <w:rPr>
          <w:rFonts w:ascii="Times New Roman" w:hAnsi="Times New Roman" w:cs="Times New Roman"/>
        </w:rPr>
        <w:t xml:space="preserve">     </w:t>
      </w:r>
      <w:r w:rsidRPr="002A75BC">
        <w:rPr>
          <w:rFonts w:ascii="Times New Roman" w:hAnsi="Times New Roman" w:cs="Times New Roman"/>
        </w:rPr>
        <w:t xml:space="preserve">   vykdymo </w:t>
      </w:r>
      <w:r w:rsidR="007C7861" w:rsidRPr="002A75BC">
        <w:rPr>
          <w:rFonts w:ascii="Times New Roman" w:hAnsi="Times New Roman" w:cs="Times New Roman"/>
        </w:rPr>
        <w:t xml:space="preserve">tvarkos aprašo                                               </w:t>
      </w:r>
    </w:p>
    <w:p w:rsidR="007C7861" w:rsidRPr="002A75BC" w:rsidRDefault="007C7861" w:rsidP="007C7861">
      <w:pPr>
        <w:spacing w:after="0"/>
        <w:jc w:val="both"/>
        <w:rPr>
          <w:rFonts w:ascii="Times New Roman" w:hAnsi="Times New Roman" w:cs="Times New Roman"/>
        </w:rPr>
      </w:pPr>
      <w:r w:rsidRPr="002A75B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A75BC">
        <w:rPr>
          <w:rFonts w:ascii="Times New Roman" w:hAnsi="Times New Roman" w:cs="Times New Roman"/>
        </w:rPr>
        <w:t xml:space="preserve">     </w:t>
      </w:r>
      <w:r w:rsidRPr="002A75BC">
        <w:rPr>
          <w:rFonts w:ascii="Times New Roman" w:hAnsi="Times New Roman" w:cs="Times New Roman"/>
        </w:rPr>
        <w:t xml:space="preserve">  2 priedas   </w:t>
      </w:r>
    </w:p>
    <w:p w:rsidR="00987311" w:rsidRDefault="007C7861" w:rsidP="007C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6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87311" w:rsidRPr="000F098E" w:rsidRDefault="000F098E" w:rsidP="002A7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8E">
        <w:rPr>
          <w:rFonts w:ascii="Times New Roman" w:hAnsi="Times New Roman" w:cs="Times New Roman"/>
          <w:b/>
          <w:sz w:val="24"/>
          <w:szCs w:val="24"/>
        </w:rPr>
        <w:t>TRAKŲ LOPŠELIS – DARŽELIS ,,OBELĖLĖ“</w:t>
      </w:r>
    </w:p>
    <w:p w:rsidR="009E4682" w:rsidRPr="009E4682" w:rsidRDefault="009E4682" w:rsidP="002A75B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87311" w:rsidRPr="000F098E" w:rsidRDefault="000F098E" w:rsidP="002A7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8E">
        <w:rPr>
          <w:rFonts w:ascii="Times New Roman" w:hAnsi="Times New Roman" w:cs="Times New Roman"/>
          <w:b/>
          <w:sz w:val="24"/>
          <w:szCs w:val="24"/>
        </w:rPr>
        <w:t>PRANEŠIMO APIE PATYČIAS FORMA</w:t>
      </w:r>
    </w:p>
    <w:p w:rsidR="000F098E" w:rsidRDefault="000F098E" w:rsidP="000F0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F098E" w:rsidRPr="009E4682" w:rsidRDefault="000F098E" w:rsidP="000F0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4682">
        <w:rPr>
          <w:rFonts w:ascii="Times New Roman" w:hAnsi="Times New Roman" w:cs="Times New Roman"/>
          <w:sz w:val="20"/>
          <w:szCs w:val="20"/>
        </w:rPr>
        <w:t>(data)</w:t>
      </w:r>
    </w:p>
    <w:p w:rsidR="000F098E" w:rsidRPr="003311F4" w:rsidRDefault="003311F4" w:rsidP="003311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1F4">
        <w:rPr>
          <w:rFonts w:ascii="Times New Roman" w:hAnsi="Times New Roman" w:cs="Times New Roman"/>
          <w:b/>
          <w:sz w:val="24"/>
          <w:szCs w:val="24"/>
        </w:rPr>
        <w:t>Bendrieji duomenys</w:t>
      </w:r>
      <w:r w:rsidR="0005237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0" w:type="auto"/>
        <w:tblInd w:w="-318" w:type="dxa"/>
        <w:tblLook w:val="04A0"/>
      </w:tblPr>
      <w:tblGrid>
        <w:gridCol w:w="3261"/>
        <w:gridCol w:w="426"/>
        <w:gridCol w:w="6626"/>
      </w:tblGrid>
      <w:tr w:rsidR="000F098E" w:rsidTr="00C5767C">
        <w:tc>
          <w:tcPr>
            <w:tcW w:w="3261" w:type="dxa"/>
          </w:tcPr>
          <w:p w:rsidR="000F098E" w:rsidRPr="000C4608" w:rsidRDefault="003311F4" w:rsidP="003311F4">
            <w:pPr>
              <w:jc w:val="both"/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Kam pranešta apie patyčias:</w:t>
            </w:r>
          </w:p>
        </w:tc>
        <w:tc>
          <w:tcPr>
            <w:tcW w:w="7052" w:type="dxa"/>
            <w:gridSpan w:val="2"/>
          </w:tcPr>
          <w:p w:rsidR="000F098E" w:rsidRPr="002A75BC" w:rsidRDefault="000F098E" w:rsidP="00DF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8E" w:rsidTr="00C5767C">
        <w:tc>
          <w:tcPr>
            <w:tcW w:w="3261" w:type="dxa"/>
          </w:tcPr>
          <w:p w:rsidR="000F098E" w:rsidRPr="000C4608" w:rsidRDefault="003311F4" w:rsidP="00DF1652">
            <w:pPr>
              <w:jc w:val="both"/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Kas pranešė apie patyčias:</w:t>
            </w:r>
          </w:p>
        </w:tc>
        <w:tc>
          <w:tcPr>
            <w:tcW w:w="7052" w:type="dxa"/>
            <w:gridSpan w:val="2"/>
          </w:tcPr>
          <w:p w:rsidR="000F098E" w:rsidRPr="002A75BC" w:rsidRDefault="000F098E" w:rsidP="00DF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8E" w:rsidTr="00C5767C">
        <w:tc>
          <w:tcPr>
            <w:tcW w:w="3261" w:type="dxa"/>
          </w:tcPr>
          <w:p w:rsidR="000F098E" w:rsidRPr="000C4608" w:rsidRDefault="003311F4" w:rsidP="00DF1652">
            <w:pPr>
              <w:jc w:val="both"/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Kada įvyko patyčios (data, val.):</w:t>
            </w:r>
          </w:p>
        </w:tc>
        <w:tc>
          <w:tcPr>
            <w:tcW w:w="7052" w:type="dxa"/>
            <w:gridSpan w:val="2"/>
          </w:tcPr>
          <w:p w:rsidR="000F098E" w:rsidRPr="002A75BC" w:rsidRDefault="000F098E" w:rsidP="00DF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F4" w:rsidTr="00C5767C">
        <w:tc>
          <w:tcPr>
            <w:tcW w:w="3261" w:type="dxa"/>
          </w:tcPr>
          <w:p w:rsidR="003311F4" w:rsidRPr="000C4608" w:rsidRDefault="003311F4" w:rsidP="00DF1652">
            <w:pPr>
              <w:jc w:val="both"/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Kur įvyko patyčios:</w:t>
            </w:r>
          </w:p>
        </w:tc>
        <w:tc>
          <w:tcPr>
            <w:tcW w:w="7052" w:type="dxa"/>
            <w:gridSpan w:val="2"/>
          </w:tcPr>
          <w:p w:rsidR="003311F4" w:rsidRPr="002A75BC" w:rsidRDefault="003311F4" w:rsidP="00DF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8E" w:rsidTr="0081176C">
        <w:tc>
          <w:tcPr>
            <w:tcW w:w="10313" w:type="dxa"/>
            <w:gridSpan w:val="3"/>
          </w:tcPr>
          <w:p w:rsidR="000F098E" w:rsidRPr="002A75BC" w:rsidRDefault="003311F4" w:rsidP="00DF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BC">
              <w:rPr>
                <w:rFonts w:ascii="Times New Roman" w:hAnsi="Times New Roman" w:cs="Times New Roman"/>
                <w:sz w:val="24"/>
                <w:szCs w:val="24"/>
              </w:rPr>
              <w:t>Kokia patyčių forma naudota ar įtariama, kad buvo naudota:</w:t>
            </w:r>
          </w:p>
        </w:tc>
      </w:tr>
      <w:tr w:rsidR="000F098E" w:rsidTr="0081176C">
        <w:tc>
          <w:tcPr>
            <w:tcW w:w="10313" w:type="dxa"/>
            <w:gridSpan w:val="3"/>
          </w:tcPr>
          <w:p w:rsidR="000F098E" w:rsidRPr="001F16ED" w:rsidRDefault="003311F4" w:rsidP="00DF16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4608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CD0823">
              <w:rPr>
                <w:rFonts w:ascii="Times New Roman" w:hAnsi="Times New Roman" w:cs="Times New Roman"/>
                <w:b/>
                <w:sz w:val="24"/>
                <w:szCs w:val="24"/>
              </w:rPr>
              <w:t>Fizinės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23" w:rsidRPr="001F16ED">
              <w:rPr>
                <w:rFonts w:ascii="Times New Roman" w:hAnsi="Times New Roman" w:cs="Times New Roman"/>
                <w:sz w:val="21"/>
                <w:szCs w:val="21"/>
              </w:rPr>
              <w:t>vaiko užgauliojimas veiksmais (pargriovimas, įspyrimas, kumštelėjimas, spjaudymas, daiktų atiminėjimas ar gadin</w:t>
            </w:r>
            <w:r w:rsidR="006054FF" w:rsidRPr="001F16ED">
              <w:rPr>
                <w:rFonts w:ascii="Times New Roman" w:hAnsi="Times New Roman" w:cs="Times New Roman"/>
                <w:sz w:val="21"/>
                <w:szCs w:val="21"/>
              </w:rPr>
              <w:t>imas, plaukų pešiojimas ir pan.</w:t>
            </w:r>
            <w:r w:rsidR="00CD0823" w:rsidRPr="001F16E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311F4" w:rsidRPr="001F16ED" w:rsidRDefault="003311F4" w:rsidP="001F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0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23">
              <w:rPr>
                <w:rFonts w:ascii="Times New Roman" w:hAnsi="Times New Roman" w:cs="Times New Roman"/>
                <w:b/>
                <w:sz w:val="24"/>
                <w:szCs w:val="24"/>
              </w:rPr>
              <w:t>Socialinės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23" w:rsidRPr="001F16ED">
              <w:rPr>
                <w:rFonts w:ascii="Times New Roman" w:hAnsi="Times New Roman" w:cs="Times New Roman"/>
                <w:sz w:val="21"/>
                <w:szCs w:val="21"/>
              </w:rPr>
              <w:t>įvairūs g</w:t>
            </w:r>
            <w:r w:rsidR="006054FF" w:rsidRPr="001F16ED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="00CD0823" w:rsidRPr="001F16E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6054FF"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dinantys, </w:t>
            </w:r>
            <w:r w:rsidR="009667B1"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bauginantys gestai, ignoravimas, siekiant parodyti, kad vaikas yra </w:t>
            </w:r>
            <w:r w:rsidR="001E5EBF" w:rsidRPr="001F16ED">
              <w:rPr>
                <w:rFonts w:ascii="Times New Roman" w:hAnsi="Times New Roman" w:cs="Times New Roman"/>
                <w:sz w:val="21"/>
                <w:szCs w:val="21"/>
              </w:rPr>
              <w:t>nepageidaujamas ar atstumiamas</w:t>
            </w:r>
            <w:r w:rsidR="000C4608"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 ir pan</w:t>
            </w:r>
            <w:r w:rsidR="000C4608" w:rsidRPr="001F1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5EBF" w:rsidRPr="001F1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11F4" w:rsidRPr="001F16ED" w:rsidRDefault="003311F4" w:rsidP="00331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60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23">
              <w:rPr>
                <w:rFonts w:ascii="Times New Roman" w:hAnsi="Times New Roman" w:cs="Times New Roman"/>
                <w:b/>
                <w:sz w:val="24"/>
                <w:szCs w:val="24"/>
              </w:rPr>
              <w:t>Elektroninės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00" w:rsidRPr="001F16ED">
              <w:rPr>
                <w:rFonts w:ascii="Times New Roman" w:hAnsi="Times New Roman" w:cs="Times New Roman"/>
                <w:sz w:val="21"/>
                <w:szCs w:val="21"/>
              </w:rPr>
              <w:t>patyčios vykstančios elektroninėje erdvėje</w:t>
            </w:r>
            <w:r w:rsidR="000C4608" w:rsidRPr="001F1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04B00" w:rsidRPr="001F1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11F4" w:rsidRDefault="003311F4" w:rsidP="0033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23">
              <w:rPr>
                <w:rFonts w:ascii="Times New Roman" w:hAnsi="Times New Roman" w:cs="Times New Roman"/>
                <w:b/>
                <w:sz w:val="24"/>
                <w:szCs w:val="24"/>
              </w:rPr>
              <w:t>Kiti pastebėjimai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(įrašyti) ................................................................................................................... </w:t>
            </w:r>
          </w:p>
          <w:p w:rsidR="000F098E" w:rsidRDefault="003311F4" w:rsidP="009E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  <w:r w:rsidR="000B2B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7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98E" w:rsidRPr="006979D0" w:rsidTr="001F16ED">
        <w:tc>
          <w:tcPr>
            <w:tcW w:w="3687" w:type="dxa"/>
            <w:gridSpan w:val="2"/>
          </w:tcPr>
          <w:p w:rsidR="000F098E" w:rsidRPr="00442C4F" w:rsidRDefault="003311F4" w:rsidP="003311F4">
            <w:pPr>
              <w:rPr>
                <w:rFonts w:ascii="Times New Roman" w:hAnsi="Times New Roman" w:cs="Times New Roman"/>
              </w:rPr>
            </w:pPr>
            <w:r w:rsidRPr="00442C4F">
              <w:rPr>
                <w:rFonts w:ascii="Times New Roman" w:hAnsi="Times New Roman" w:cs="Times New Roman"/>
              </w:rPr>
              <w:t>Ar yra žinoma</w:t>
            </w:r>
            <w:r w:rsidR="000C4608" w:rsidRPr="00442C4F">
              <w:rPr>
                <w:rFonts w:ascii="Times New Roman" w:hAnsi="Times New Roman" w:cs="Times New Roman"/>
              </w:rPr>
              <w:t xml:space="preserve"> kad tai ne pirmas kartas</w:t>
            </w:r>
          </w:p>
        </w:tc>
        <w:tc>
          <w:tcPr>
            <w:tcW w:w="6626" w:type="dxa"/>
          </w:tcPr>
          <w:p w:rsidR="000F098E" w:rsidRPr="001F16ED" w:rsidRDefault="000F098E" w:rsidP="00DF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1B" w:rsidRPr="001F16ED" w:rsidRDefault="006D411B" w:rsidP="006D411B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311F4" w:rsidRPr="003311F4" w:rsidRDefault="003311F4" w:rsidP="006979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1F4">
        <w:rPr>
          <w:rFonts w:ascii="Times New Roman" w:hAnsi="Times New Roman" w:cs="Times New Roman"/>
          <w:b/>
          <w:sz w:val="24"/>
          <w:szCs w:val="24"/>
        </w:rPr>
        <w:t>Duomenys apie patyčių dalyvius:</w:t>
      </w:r>
    </w:p>
    <w:tbl>
      <w:tblPr>
        <w:tblStyle w:val="Lentelstinklelis"/>
        <w:tblW w:w="10349" w:type="dxa"/>
        <w:tblInd w:w="-318" w:type="dxa"/>
        <w:tblLook w:val="04A0"/>
      </w:tblPr>
      <w:tblGrid>
        <w:gridCol w:w="3261"/>
        <w:gridCol w:w="7088"/>
      </w:tblGrid>
      <w:tr w:rsidR="000F098E" w:rsidTr="001F16ED">
        <w:tc>
          <w:tcPr>
            <w:tcW w:w="3261" w:type="dxa"/>
          </w:tcPr>
          <w:p w:rsidR="000F098E" w:rsidRPr="001F16ED" w:rsidRDefault="00804B00" w:rsidP="001F16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Vaiko, </w:t>
            </w:r>
            <w:r w:rsidRPr="001F16E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patyrusio patyčias</w:t>
            </w: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 vardas, pavardė, amžius, grupė:</w:t>
            </w:r>
          </w:p>
        </w:tc>
        <w:tc>
          <w:tcPr>
            <w:tcW w:w="7088" w:type="dxa"/>
          </w:tcPr>
          <w:p w:rsidR="000F098E" w:rsidRDefault="000F098E" w:rsidP="001F16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8E" w:rsidTr="001F16ED">
        <w:tc>
          <w:tcPr>
            <w:tcW w:w="3261" w:type="dxa"/>
          </w:tcPr>
          <w:p w:rsidR="000F098E" w:rsidRPr="001F16ED" w:rsidRDefault="00804B00" w:rsidP="001F16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Vaiko/-ų, </w:t>
            </w:r>
            <w:r w:rsidRPr="001F16E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kuris tyčiojosi</w:t>
            </w: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 vardas, pavardė, amžius, grupė:</w:t>
            </w:r>
          </w:p>
        </w:tc>
        <w:tc>
          <w:tcPr>
            <w:tcW w:w="7088" w:type="dxa"/>
          </w:tcPr>
          <w:p w:rsidR="000F098E" w:rsidRDefault="000F098E" w:rsidP="001F16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8E" w:rsidTr="001F16ED">
        <w:tc>
          <w:tcPr>
            <w:tcW w:w="3261" w:type="dxa"/>
          </w:tcPr>
          <w:p w:rsidR="000F098E" w:rsidRPr="001F16ED" w:rsidRDefault="0036455F" w:rsidP="001F16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Vaiko/-ų </w:t>
            </w:r>
            <w:r w:rsidRPr="001F16E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stebėjusio patyčias</w:t>
            </w: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 vardas, pavardė, amžius, grupė</w:t>
            </w:r>
          </w:p>
        </w:tc>
        <w:tc>
          <w:tcPr>
            <w:tcW w:w="7088" w:type="dxa"/>
          </w:tcPr>
          <w:p w:rsidR="000F098E" w:rsidRDefault="000F098E" w:rsidP="001F16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9D0" w:rsidRPr="009E4682" w:rsidRDefault="006979D0" w:rsidP="006979D0">
      <w:pPr>
        <w:spacing w:after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311F4" w:rsidRPr="003311F4" w:rsidRDefault="003311F4" w:rsidP="006979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1F4">
        <w:rPr>
          <w:rFonts w:ascii="Times New Roman" w:hAnsi="Times New Roman" w:cs="Times New Roman"/>
          <w:b/>
          <w:sz w:val="24"/>
          <w:szCs w:val="24"/>
        </w:rPr>
        <w:t>Išsamesnė informacija apie įvykį:</w:t>
      </w:r>
    </w:p>
    <w:tbl>
      <w:tblPr>
        <w:tblStyle w:val="Lentelstinklelis"/>
        <w:tblW w:w="0" w:type="auto"/>
        <w:tblInd w:w="-318" w:type="dxa"/>
        <w:tblLook w:val="04A0"/>
      </w:tblPr>
      <w:tblGrid>
        <w:gridCol w:w="10313"/>
      </w:tblGrid>
      <w:tr w:rsidR="000F098E" w:rsidTr="0081176C">
        <w:tc>
          <w:tcPr>
            <w:tcW w:w="10313" w:type="dxa"/>
          </w:tcPr>
          <w:p w:rsidR="000F098E" w:rsidRDefault="000F098E" w:rsidP="0069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8E" w:rsidRDefault="000F098E" w:rsidP="0069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08" w:rsidRDefault="000C4608" w:rsidP="0069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ED" w:rsidRDefault="001F16ED" w:rsidP="0069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311" w:rsidRPr="009E4682" w:rsidRDefault="00987311" w:rsidP="006D411B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6D411B" w:rsidRPr="000C4608" w:rsidRDefault="006D411B" w:rsidP="006979D0">
      <w:pPr>
        <w:spacing w:after="0"/>
        <w:jc w:val="both"/>
        <w:rPr>
          <w:rFonts w:ascii="Times New Roman" w:hAnsi="Times New Roman" w:cs="Times New Roman"/>
          <w:b/>
        </w:rPr>
      </w:pPr>
      <w:r w:rsidRPr="000C4608">
        <w:rPr>
          <w:rFonts w:ascii="Times New Roman" w:hAnsi="Times New Roman" w:cs="Times New Roman"/>
          <w:b/>
        </w:rPr>
        <w:t>Lopšelio – darželio pedagogo ar kito darbuotojo elgesys šioje patyčių situacijoje:</w:t>
      </w:r>
    </w:p>
    <w:tbl>
      <w:tblPr>
        <w:tblStyle w:val="Lentelstinklelis"/>
        <w:tblW w:w="0" w:type="auto"/>
        <w:tblInd w:w="-318" w:type="dxa"/>
        <w:tblLook w:val="04A0"/>
      </w:tblPr>
      <w:tblGrid>
        <w:gridCol w:w="10313"/>
      </w:tblGrid>
      <w:tr w:rsidR="006D411B" w:rsidTr="0081176C">
        <w:tc>
          <w:tcPr>
            <w:tcW w:w="10313" w:type="dxa"/>
          </w:tcPr>
          <w:p w:rsidR="006D411B" w:rsidRDefault="006D411B" w:rsidP="0069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08" w:rsidRDefault="000C4608" w:rsidP="0069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ED" w:rsidRDefault="001F16ED" w:rsidP="0069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1B" w:rsidRDefault="006D411B" w:rsidP="0069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11B" w:rsidRPr="009E4682" w:rsidRDefault="006D411B" w:rsidP="006D411B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6D411B" w:rsidRPr="009E4682" w:rsidRDefault="006D411B" w:rsidP="006979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608">
        <w:rPr>
          <w:rFonts w:ascii="Times New Roman" w:hAnsi="Times New Roman" w:cs="Times New Roman"/>
          <w:b/>
        </w:rPr>
        <w:t>Veiksmų po įvykio, planas 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4682">
        <w:rPr>
          <w:rFonts w:ascii="Times New Roman" w:hAnsi="Times New Roman" w:cs="Times New Roman"/>
          <w:sz w:val="20"/>
          <w:szCs w:val="20"/>
        </w:rPr>
        <w:t>(pildo grupės auklėtojas, kartu su pagalbos vaikui specialistu)</w:t>
      </w:r>
    </w:p>
    <w:tbl>
      <w:tblPr>
        <w:tblStyle w:val="Lentelstinklelis"/>
        <w:tblW w:w="0" w:type="auto"/>
        <w:tblInd w:w="-318" w:type="dxa"/>
        <w:tblLook w:val="04A0"/>
      </w:tblPr>
      <w:tblGrid>
        <w:gridCol w:w="3687"/>
        <w:gridCol w:w="6626"/>
      </w:tblGrid>
      <w:tr w:rsidR="006D411B" w:rsidTr="000C4608">
        <w:tc>
          <w:tcPr>
            <w:tcW w:w="3687" w:type="dxa"/>
          </w:tcPr>
          <w:p w:rsidR="006D411B" w:rsidRPr="000C4608" w:rsidRDefault="0036455F" w:rsidP="006979D0">
            <w:pPr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Vaikų paty</w:t>
            </w:r>
            <w:r w:rsidR="004F7FB0" w:rsidRPr="000C4608">
              <w:rPr>
                <w:rFonts w:ascii="Times New Roman" w:hAnsi="Times New Roman" w:cs="Times New Roman"/>
              </w:rPr>
              <w:t>rusiu patyčias:</w:t>
            </w:r>
          </w:p>
        </w:tc>
        <w:tc>
          <w:tcPr>
            <w:tcW w:w="6626" w:type="dxa"/>
          </w:tcPr>
          <w:p w:rsidR="006D411B" w:rsidRPr="000C4608" w:rsidRDefault="006D411B" w:rsidP="000C4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11B" w:rsidTr="000C4608">
        <w:tc>
          <w:tcPr>
            <w:tcW w:w="3687" w:type="dxa"/>
          </w:tcPr>
          <w:p w:rsidR="006D411B" w:rsidRPr="000C4608" w:rsidRDefault="004F7FB0" w:rsidP="006979D0">
            <w:pPr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Vaikų, kuris tyčiojasi:</w:t>
            </w:r>
          </w:p>
        </w:tc>
        <w:tc>
          <w:tcPr>
            <w:tcW w:w="6626" w:type="dxa"/>
          </w:tcPr>
          <w:p w:rsidR="006D411B" w:rsidRPr="000C4608" w:rsidRDefault="006D411B" w:rsidP="000C4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11B" w:rsidTr="000C4608">
        <w:tc>
          <w:tcPr>
            <w:tcW w:w="3687" w:type="dxa"/>
          </w:tcPr>
          <w:p w:rsidR="006D411B" w:rsidRPr="000C4608" w:rsidRDefault="004F7FB0" w:rsidP="006979D0">
            <w:pPr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Stebėtojas:</w:t>
            </w:r>
          </w:p>
        </w:tc>
        <w:tc>
          <w:tcPr>
            <w:tcW w:w="6626" w:type="dxa"/>
          </w:tcPr>
          <w:p w:rsidR="006D411B" w:rsidRPr="000C4608" w:rsidRDefault="006D411B" w:rsidP="000C4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11B" w:rsidTr="000C4608">
        <w:tc>
          <w:tcPr>
            <w:tcW w:w="3687" w:type="dxa"/>
          </w:tcPr>
          <w:p w:rsidR="006D411B" w:rsidRPr="000C4608" w:rsidRDefault="004F7FB0" w:rsidP="006979D0">
            <w:pPr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Patyčių dalyvių tėvais</w:t>
            </w:r>
            <w:r w:rsidR="006979D0" w:rsidRPr="000C46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26" w:type="dxa"/>
          </w:tcPr>
          <w:p w:rsidR="006D411B" w:rsidRPr="000C4608" w:rsidRDefault="006D411B" w:rsidP="000C4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11B" w:rsidTr="000C4608">
        <w:tc>
          <w:tcPr>
            <w:tcW w:w="3687" w:type="dxa"/>
          </w:tcPr>
          <w:p w:rsidR="006D411B" w:rsidRPr="000C4608" w:rsidRDefault="006979D0" w:rsidP="006979D0">
            <w:pPr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Kitais lopšelio – darželio darbuotojais:</w:t>
            </w:r>
          </w:p>
        </w:tc>
        <w:tc>
          <w:tcPr>
            <w:tcW w:w="6626" w:type="dxa"/>
          </w:tcPr>
          <w:p w:rsidR="006D411B" w:rsidRPr="000C4608" w:rsidRDefault="006D411B" w:rsidP="000C4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11B" w:rsidTr="000C4608">
        <w:tc>
          <w:tcPr>
            <w:tcW w:w="3687" w:type="dxa"/>
          </w:tcPr>
          <w:p w:rsidR="006D411B" w:rsidRPr="000C4608" w:rsidRDefault="006979D0" w:rsidP="006979D0">
            <w:pPr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Kita (įrašyti):</w:t>
            </w:r>
          </w:p>
        </w:tc>
        <w:tc>
          <w:tcPr>
            <w:tcW w:w="6626" w:type="dxa"/>
          </w:tcPr>
          <w:p w:rsidR="006D411B" w:rsidRPr="000C4608" w:rsidRDefault="006D411B" w:rsidP="000C4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98E" w:rsidRDefault="002A75BC" w:rsidP="000F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098E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_________________ </w:t>
      </w:r>
    </w:p>
    <w:p w:rsidR="000C4608" w:rsidRDefault="000F098E" w:rsidP="000F09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682">
        <w:rPr>
          <w:rFonts w:ascii="Times New Roman" w:hAnsi="Times New Roman" w:cs="Times New Roman"/>
          <w:sz w:val="20"/>
          <w:szCs w:val="20"/>
        </w:rPr>
        <w:t xml:space="preserve">  </w:t>
      </w:r>
      <w:r w:rsidR="009E4682">
        <w:rPr>
          <w:rFonts w:ascii="Times New Roman" w:hAnsi="Times New Roman" w:cs="Times New Roman"/>
          <w:sz w:val="20"/>
          <w:szCs w:val="20"/>
        </w:rPr>
        <w:t xml:space="preserve">    </w:t>
      </w:r>
      <w:r w:rsidRPr="009E4682">
        <w:rPr>
          <w:rFonts w:ascii="Times New Roman" w:hAnsi="Times New Roman" w:cs="Times New Roman"/>
          <w:sz w:val="20"/>
          <w:szCs w:val="20"/>
        </w:rPr>
        <w:t xml:space="preserve">      Užpildžiusio asmens vardas, pavardė                                                           </w:t>
      </w:r>
      <w:r w:rsidR="009E4682">
        <w:rPr>
          <w:rFonts w:ascii="Times New Roman" w:hAnsi="Times New Roman" w:cs="Times New Roman"/>
          <w:sz w:val="20"/>
          <w:szCs w:val="20"/>
        </w:rPr>
        <w:t xml:space="preserve">   </w:t>
      </w:r>
      <w:r w:rsidRPr="009E4682">
        <w:rPr>
          <w:rFonts w:ascii="Times New Roman" w:hAnsi="Times New Roman" w:cs="Times New Roman"/>
          <w:sz w:val="20"/>
          <w:szCs w:val="20"/>
        </w:rPr>
        <w:t xml:space="preserve"> </w:t>
      </w:r>
      <w:r w:rsidR="002A75BC">
        <w:rPr>
          <w:rFonts w:ascii="Times New Roman" w:hAnsi="Times New Roman" w:cs="Times New Roman"/>
          <w:sz w:val="20"/>
          <w:szCs w:val="20"/>
        </w:rPr>
        <w:t xml:space="preserve">       </w:t>
      </w:r>
      <w:r w:rsidRPr="009E4682">
        <w:rPr>
          <w:rFonts w:ascii="Times New Roman" w:hAnsi="Times New Roman" w:cs="Times New Roman"/>
          <w:sz w:val="20"/>
          <w:szCs w:val="20"/>
        </w:rPr>
        <w:t xml:space="preserve">     (parašas)    </w:t>
      </w:r>
    </w:p>
    <w:p w:rsidR="002A75BC" w:rsidRDefault="002A75BC" w:rsidP="000F09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4608" w:rsidRPr="00A422DE" w:rsidRDefault="000F098E" w:rsidP="000C4608">
      <w:pPr>
        <w:spacing w:after="0"/>
        <w:jc w:val="both"/>
        <w:rPr>
          <w:rFonts w:ascii="Times New Roman" w:hAnsi="Times New Roman" w:cs="Times New Roman"/>
        </w:rPr>
      </w:pPr>
      <w:r w:rsidRPr="009E468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0C46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422DE">
        <w:rPr>
          <w:rFonts w:ascii="Times New Roman" w:hAnsi="Times New Roman" w:cs="Times New Roman"/>
          <w:sz w:val="24"/>
          <w:szCs w:val="24"/>
        </w:rPr>
        <w:t xml:space="preserve">  </w:t>
      </w:r>
      <w:r w:rsidR="001F16ED">
        <w:rPr>
          <w:rFonts w:ascii="Times New Roman" w:hAnsi="Times New Roman" w:cs="Times New Roman"/>
          <w:sz w:val="24"/>
          <w:szCs w:val="24"/>
        </w:rPr>
        <w:t xml:space="preserve">  </w:t>
      </w:r>
      <w:r w:rsidR="000C4608">
        <w:rPr>
          <w:rFonts w:ascii="Times New Roman" w:hAnsi="Times New Roman" w:cs="Times New Roman"/>
          <w:sz w:val="24"/>
          <w:szCs w:val="24"/>
        </w:rPr>
        <w:t xml:space="preserve"> </w:t>
      </w:r>
      <w:r w:rsidR="000C4608" w:rsidRPr="00A422DE">
        <w:rPr>
          <w:rFonts w:ascii="Times New Roman" w:hAnsi="Times New Roman" w:cs="Times New Roman"/>
        </w:rPr>
        <w:t>Trakų lopšelyje – darželyje ,,Obelėlė“</w:t>
      </w:r>
      <w:r w:rsidR="00DF0B77" w:rsidRPr="00A422D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A3CFD" w:rsidRPr="00A422D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C4608" w:rsidRPr="00A422DE">
        <w:rPr>
          <w:rFonts w:ascii="Times New Roman" w:hAnsi="Times New Roman" w:cs="Times New Roman"/>
        </w:rPr>
        <w:t xml:space="preserve">  </w:t>
      </w:r>
    </w:p>
    <w:p w:rsidR="000C4608" w:rsidRPr="00A422DE" w:rsidRDefault="000C4608" w:rsidP="000C4608">
      <w:pPr>
        <w:spacing w:after="0"/>
        <w:jc w:val="both"/>
        <w:rPr>
          <w:rFonts w:ascii="Times New Roman" w:hAnsi="Times New Roman" w:cs="Times New Roman"/>
        </w:rPr>
      </w:pPr>
      <w:r w:rsidRPr="00A422D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422DE">
        <w:rPr>
          <w:rFonts w:ascii="Times New Roman" w:hAnsi="Times New Roman" w:cs="Times New Roman"/>
        </w:rPr>
        <w:t xml:space="preserve">  </w:t>
      </w:r>
      <w:r w:rsidRPr="00A422DE">
        <w:rPr>
          <w:rFonts w:ascii="Times New Roman" w:hAnsi="Times New Roman" w:cs="Times New Roman"/>
        </w:rPr>
        <w:t xml:space="preserve">  </w:t>
      </w:r>
      <w:r w:rsidR="001F16ED" w:rsidRPr="00A422DE">
        <w:rPr>
          <w:rFonts w:ascii="Times New Roman" w:hAnsi="Times New Roman" w:cs="Times New Roman"/>
        </w:rPr>
        <w:t xml:space="preserve">  </w:t>
      </w:r>
      <w:r w:rsidRPr="00A422DE">
        <w:rPr>
          <w:rFonts w:ascii="Times New Roman" w:hAnsi="Times New Roman" w:cs="Times New Roman"/>
        </w:rPr>
        <w:t xml:space="preserve">   Smurto ir patyčių prevencijos ir intervencijos </w:t>
      </w:r>
    </w:p>
    <w:p w:rsidR="000C4608" w:rsidRPr="00A422DE" w:rsidRDefault="000C4608" w:rsidP="000C4608">
      <w:pPr>
        <w:spacing w:after="0"/>
        <w:jc w:val="both"/>
        <w:rPr>
          <w:rFonts w:ascii="Times New Roman" w:hAnsi="Times New Roman" w:cs="Times New Roman"/>
        </w:rPr>
      </w:pPr>
      <w:r w:rsidRPr="00A422D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422DE">
        <w:rPr>
          <w:rFonts w:ascii="Times New Roman" w:hAnsi="Times New Roman" w:cs="Times New Roman"/>
        </w:rPr>
        <w:t xml:space="preserve">  </w:t>
      </w:r>
      <w:r w:rsidR="001F16ED" w:rsidRPr="00A422DE">
        <w:rPr>
          <w:rFonts w:ascii="Times New Roman" w:hAnsi="Times New Roman" w:cs="Times New Roman"/>
        </w:rPr>
        <w:t xml:space="preserve">  </w:t>
      </w:r>
      <w:r w:rsidRPr="00A422DE">
        <w:rPr>
          <w:rFonts w:ascii="Times New Roman" w:hAnsi="Times New Roman" w:cs="Times New Roman"/>
        </w:rPr>
        <w:t xml:space="preserve">  vykdymo tvarkos aprašo                                               </w:t>
      </w:r>
    </w:p>
    <w:p w:rsidR="000C4608" w:rsidRPr="00A422DE" w:rsidRDefault="000C4608" w:rsidP="000C4608">
      <w:pPr>
        <w:spacing w:after="0"/>
        <w:jc w:val="both"/>
        <w:rPr>
          <w:rFonts w:ascii="Times New Roman" w:hAnsi="Times New Roman" w:cs="Times New Roman"/>
        </w:rPr>
      </w:pPr>
      <w:r w:rsidRPr="00A422D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F16ED" w:rsidRPr="00A422DE">
        <w:rPr>
          <w:rFonts w:ascii="Times New Roman" w:hAnsi="Times New Roman" w:cs="Times New Roman"/>
        </w:rPr>
        <w:t xml:space="preserve"> </w:t>
      </w:r>
      <w:r w:rsidR="00A422DE">
        <w:rPr>
          <w:rFonts w:ascii="Times New Roman" w:hAnsi="Times New Roman" w:cs="Times New Roman"/>
        </w:rPr>
        <w:t xml:space="preserve">  </w:t>
      </w:r>
      <w:r w:rsidR="001F16ED" w:rsidRPr="00A422DE">
        <w:rPr>
          <w:rFonts w:ascii="Times New Roman" w:hAnsi="Times New Roman" w:cs="Times New Roman"/>
        </w:rPr>
        <w:t xml:space="preserve"> </w:t>
      </w:r>
      <w:r w:rsidRPr="00A422DE">
        <w:rPr>
          <w:rFonts w:ascii="Times New Roman" w:hAnsi="Times New Roman" w:cs="Times New Roman"/>
        </w:rPr>
        <w:t xml:space="preserve"> 1 priedas     </w:t>
      </w:r>
    </w:p>
    <w:p w:rsidR="000C4608" w:rsidRDefault="000C4608" w:rsidP="000C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608" w:rsidRPr="00296C70" w:rsidRDefault="000C4608" w:rsidP="000C4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70">
        <w:rPr>
          <w:rFonts w:ascii="Times New Roman" w:hAnsi="Times New Roman" w:cs="Times New Roman"/>
          <w:b/>
          <w:sz w:val="24"/>
          <w:szCs w:val="24"/>
        </w:rPr>
        <w:t>TRAKŲ LOPŠELIO – DARŽELIO ,,OBELĖLĖ“</w:t>
      </w:r>
    </w:p>
    <w:p w:rsidR="000C4608" w:rsidRPr="00296C70" w:rsidRDefault="00C65F9E" w:rsidP="000C4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9E"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oval id="_x0000_s1028" style="position:absolute;left:0;text-align:left;margin-left:3pt;margin-top:17.6pt;width:153.75pt;height:103.8pt;z-index:251658240">
            <v:textbox>
              <w:txbxContent>
                <w:p w:rsidR="00296C70" w:rsidRDefault="00296C70" w:rsidP="00296C70">
                  <w:pPr>
                    <w:spacing w:after="0" w:line="240" w:lineRule="auto"/>
                    <w:jc w:val="center"/>
                  </w:pPr>
                </w:p>
                <w:p w:rsidR="00660248" w:rsidRPr="008A3CFD" w:rsidRDefault="00296C70" w:rsidP="00296C7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A3CFD">
                    <w:rPr>
                      <w:b/>
                    </w:rPr>
                    <w:t>PATYČIŲ</w:t>
                  </w:r>
                </w:p>
                <w:p w:rsidR="00296C70" w:rsidRPr="008A3CFD" w:rsidRDefault="00296C70" w:rsidP="00296C7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A3CFD">
                    <w:rPr>
                      <w:b/>
                    </w:rPr>
                    <w:t>PASTĖBĖJIMAS</w:t>
                  </w:r>
                </w:p>
              </w:txbxContent>
            </v:textbox>
          </v:oval>
        </w:pict>
      </w:r>
      <w:r w:rsidR="000C4608" w:rsidRPr="00296C70">
        <w:rPr>
          <w:rFonts w:ascii="Times New Roman" w:hAnsi="Times New Roman" w:cs="Times New Roman"/>
          <w:b/>
          <w:sz w:val="24"/>
          <w:szCs w:val="24"/>
        </w:rPr>
        <w:t>REAGAVIMO Į PATYČIAS PLANAS</w:t>
      </w:r>
    </w:p>
    <w:p w:rsidR="00DF0B77" w:rsidRPr="00296C70" w:rsidRDefault="008A3CFD" w:rsidP="000C46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A71C9" w:rsidRDefault="00DF0B77" w:rsidP="00DF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A71C9" w:rsidRDefault="005A71C9" w:rsidP="00DF1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1C9" w:rsidRDefault="00C65F9E" w:rsidP="00DF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oval id="_x0000_s1030" style="position:absolute;left:0;text-align:left;margin-left:168.75pt;margin-top:2.1pt;width:168pt;height:140.25pt;z-index:251659264">
            <v:textbox>
              <w:txbxContent>
                <w:p w:rsidR="00296C70" w:rsidRPr="008A3CFD" w:rsidRDefault="00296C70" w:rsidP="00296C70">
                  <w:pPr>
                    <w:jc w:val="center"/>
                    <w:rPr>
                      <w:b/>
                    </w:rPr>
                  </w:pPr>
                  <w:r w:rsidRPr="008A3CFD">
                    <w:rPr>
                      <w:b/>
                    </w:rPr>
                    <w:t xml:space="preserve">Auklėtojas </w:t>
                  </w:r>
                  <w:r w:rsidR="002A75BC">
                    <w:rPr>
                      <w:b/>
                    </w:rPr>
                    <w:t xml:space="preserve">ir kitas pedagogas </w:t>
                  </w:r>
                  <w:r w:rsidRPr="008A3CFD">
                    <w:rPr>
                      <w:b/>
                    </w:rPr>
                    <w:t xml:space="preserve">informuoja Vykdymo grupės vadovą, socialinį pedagogą, teikia </w:t>
                  </w:r>
                  <w:r w:rsidR="008A3CFD" w:rsidRPr="008A3CFD">
                    <w:rPr>
                      <w:b/>
                    </w:rPr>
                    <w:t>pranešimą (</w:t>
                  </w:r>
                  <w:r w:rsidRPr="008A3CFD">
                    <w:rPr>
                      <w:b/>
                    </w:rPr>
                    <w:t>formą</w:t>
                  </w:r>
                  <w:r w:rsidR="008A3CFD" w:rsidRPr="008A3CFD">
                    <w:rPr>
                      <w:b/>
                    </w:rPr>
                    <w:t>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56.75pt;margin-top:6.85pt;width:25.5pt;height:21.05pt;z-index:251667456" o:connectortype="straight">
            <v:stroke endarrow="block"/>
          </v:shape>
        </w:pict>
      </w:r>
    </w:p>
    <w:p w:rsidR="00987311" w:rsidRDefault="00987311" w:rsidP="00883478">
      <w:pPr>
        <w:rPr>
          <w:rFonts w:ascii="Times New Roman" w:hAnsi="Times New Roman" w:cs="Times New Roman"/>
          <w:sz w:val="24"/>
          <w:szCs w:val="24"/>
        </w:rPr>
      </w:pPr>
    </w:p>
    <w:p w:rsidR="00DF1652" w:rsidRPr="00883478" w:rsidRDefault="00C65F9E" w:rsidP="0088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oval id="_x0000_s1033" style="position:absolute;margin-left:336.75pt;margin-top:187.4pt;width:123.75pt;height:101.25pt;z-index:251662336">
            <v:textbox>
              <w:txbxContent>
                <w:p w:rsidR="00FB54A8" w:rsidRPr="008A3CFD" w:rsidRDefault="00DF0B77" w:rsidP="00DF0B77">
                  <w:pPr>
                    <w:jc w:val="center"/>
                    <w:rPr>
                      <w:b/>
                    </w:rPr>
                  </w:pPr>
                  <w:r w:rsidRPr="008A3CFD">
                    <w:rPr>
                      <w:b/>
                    </w:rPr>
                    <w:t>Pagalba nukentėjusiam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oval id="_x0000_s1031" style="position:absolute;margin-left:336.75pt;margin-top:68.4pt;width:138.75pt;height:105.6pt;z-index:251660288">
            <v:textbox>
              <w:txbxContent>
                <w:p w:rsidR="00296C70" w:rsidRPr="008A3CFD" w:rsidRDefault="00296C70" w:rsidP="00296C70">
                  <w:pPr>
                    <w:jc w:val="center"/>
                    <w:rPr>
                      <w:b/>
                    </w:rPr>
                  </w:pPr>
                  <w:r w:rsidRPr="008A3CFD">
                    <w:rPr>
                      <w:b/>
                    </w:rPr>
                    <w:t>Auklėtojo pokalbiai su patyčių dalyviais, jų tėvais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39" type="#_x0000_t32" style="position:absolute;margin-left:329.25pt;margin-top:61.25pt;width:18pt;height:22.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2" type="#_x0000_t32" style="position:absolute;margin-left:245.25pt;margin-top:272.9pt;width:25.5pt;height:42.3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3" type="#_x0000_t32" style="position:absolute;margin-left:93.75pt;margin-top:261.65pt;width:27.75pt;height:22.0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4" type="#_x0000_t32" style="position:absolute;margin-left:105.75pt;margin-top:365.25pt;width:28.5pt;height:20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0" type="#_x0000_t32" style="position:absolute;margin-left:276.75pt;margin-top:147.75pt;width:52.5pt;height:21.1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oval id="_x0000_s1036" style="position:absolute;margin-left:-16.5pt;margin-top:283.7pt;width:132pt;height:87.7pt;z-index:251665408">
            <v:textbox>
              <w:txbxContent>
                <w:p w:rsidR="00FB54A8" w:rsidRPr="008A3CFD" w:rsidRDefault="00DF0B77" w:rsidP="00DF0B77">
                  <w:pPr>
                    <w:jc w:val="center"/>
                    <w:rPr>
                      <w:b/>
                    </w:rPr>
                  </w:pPr>
                  <w:r w:rsidRPr="008A3CFD">
                    <w:rPr>
                      <w:b/>
                    </w:rPr>
                    <w:t>Patyčių situacijos sprendimo plano parengimas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oval id="_x0000_s1035" style="position:absolute;margin-left:139.5pt;margin-top:353.4pt;width:131.25pt;height:107.25pt;z-index:251664384">
            <v:textbox>
              <w:txbxContent>
                <w:p w:rsidR="00FB54A8" w:rsidRPr="00D6384E" w:rsidRDefault="00DF0B77" w:rsidP="00DF0B77">
                  <w:pPr>
                    <w:jc w:val="center"/>
                    <w:rPr>
                      <w:b/>
                    </w:rPr>
                  </w:pPr>
                  <w:r w:rsidRPr="00D6384E">
                    <w:rPr>
                      <w:b/>
                    </w:rPr>
                    <w:t>Patyčių situacijos sprendimas ir tolimesnis stebėjimas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oval id="_x0000_s1034" style="position:absolute;margin-left:266.25pt;margin-top:300.2pt;width:138pt;height:85.3pt;z-index:251663360">
            <v:textbox>
              <w:txbxContent>
                <w:p w:rsidR="00FB54A8" w:rsidRPr="00D6384E" w:rsidRDefault="00DF0B77" w:rsidP="00DF0B77">
                  <w:pPr>
                    <w:jc w:val="center"/>
                    <w:rPr>
                      <w:b/>
                    </w:rPr>
                  </w:pPr>
                  <w:r w:rsidRPr="00D6384E">
                    <w:rPr>
                      <w:b/>
                    </w:rPr>
                    <w:t>Pagalba asmeniui, kuris tyčiojosi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1" type="#_x0000_t32" style="position:absolute;margin-left:270.75pt;margin-top:217.7pt;width:51.75pt;height:11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oval id="_x0000_s1032" style="position:absolute;margin-left:115.5pt;margin-top:138.9pt;width:150.75pt;height:138pt;z-index:251661312">
            <v:textbox>
              <w:txbxContent>
                <w:p w:rsidR="00FB54A8" w:rsidRPr="008A3CFD" w:rsidRDefault="00FB54A8" w:rsidP="00DF0B77">
                  <w:pPr>
                    <w:jc w:val="center"/>
                    <w:rPr>
                      <w:b/>
                    </w:rPr>
                  </w:pPr>
                  <w:r w:rsidRPr="008A3CFD">
                    <w:rPr>
                      <w:b/>
                    </w:rPr>
                    <w:t>Pastebėjus, kad patyčios kartojasi, VGK atstovų</w:t>
                  </w:r>
                  <w:r w:rsidR="00DF0B77" w:rsidRPr="008A3CFD">
                    <w:rPr>
                      <w:b/>
                    </w:rPr>
                    <w:t xml:space="preserve"> </w:t>
                  </w:r>
                  <w:r w:rsidRPr="008A3CFD">
                    <w:rPr>
                      <w:b/>
                    </w:rPr>
                    <w:t xml:space="preserve">pokalbiai su </w:t>
                  </w:r>
                  <w:r w:rsidR="00DF0B77" w:rsidRPr="008A3CFD">
                    <w:rPr>
                      <w:b/>
                    </w:rPr>
                    <w:t>patyčių dalyviais, jų tėvais</w:t>
                  </w:r>
                  <w:r w:rsidR="008A3CFD" w:rsidRPr="008A3CFD">
                    <w:rPr>
                      <w:b/>
                    </w:rPr>
                    <w:t>, situacijos aptarimas</w:t>
                  </w:r>
                </w:p>
                <w:p w:rsidR="008A3CFD" w:rsidRDefault="008A3CFD" w:rsidP="00DF0B77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37" type="#_x0000_t32" style="position:absolute;margin-left:168.75pt;margin-top:26.45pt;width:0;height:0;z-index:251666432" o:connectortype="straight">
            <v:stroke endarrow="block"/>
          </v:shape>
        </w:pict>
      </w:r>
    </w:p>
    <w:sectPr w:rsidR="00DF1652" w:rsidRPr="00883478" w:rsidSect="009E4682">
      <w:pgSz w:w="11906" w:h="16838"/>
      <w:pgMar w:top="709" w:right="567" w:bottom="284" w:left="15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30F7"/>
    <w:multiLevelType w:val="hybridMultilevel"/>
    <w:tmpl w:val="A9A0F2E4"/>
    <w:lvl w:ilvl="0" w:tplc="4072B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981687"/>
    <w:multiLevelType w:val="hybridMultilevel"/>
    <w:tmpl w:val="0DBE898E"/>
    <w:lvl w:ilvl="0" w:tplc="FFBA4E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6C01AB3"/>
    <w:multiLevelType w:val="hybridMultilevel"/>
    <w:tmpl w:val="DADE2478"/>
    <w:lvl w:ilvl="0" w:tplc="37E007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FE095F"/>
    <w:multiLevelType w:val="hybridMultilevel"/>
    <w:tmpl w:val="490CC19A"/>
    <w:lvl w:ilvl="0" w:tplc="22D49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C27CA"/>
    <w:rsid w:val="00003496"/>
    <w:rsid w:val="00006F6B"/>
    <w:rsid w:val="00012512"/>
    <w:rsid w:val="00024806"/>
    <w:rsid w:val="00030F18"/>
    <w:rsid w:val="000516A6"/>
    <w:rsid w:val="00052376"/>
    <w:rsid w:val="00081F60"/>
    <w:rsid w:val="000B2B79"/>
    <w:rsid w:val="000C4608"/>
    <w:rsid w:val="000D7954"/>
    <w:rsid w:val="000F098E"/>
    <w:rsid w:val="00107AFA"/>
    <w:rsid w:val="00113769"/>
    <w:rsid w:val="00136C44"/>
    <w:rsid w:val="001B44B8"/>
    <w:rsid w:val="001E5EBF"/>
    <w:rsid w:val="001F16ED"/>
    <w:rsid w:val="00207058"/>
    <w:rsid w:val="00231049"/>
    <w:rsid w:val="00237F8A"/>
    <w:rsid w:val="00290610"/>
    <w:rsid w:val="00295255"/>
    <w:rsid w:val="00296C70"/>
    <w:rsid w:val="002975F6"/>
    <w:rsid w:val="002A75BC"/>
    <w:rsid w:val="002C63B1"/>
    <w:rsid w:val="002D3724"/>
    <w:rsid w:val="002E3D4E"/>
    <w:rsid w:val="002F24FC"/>
    <w:rsid w:val="002F2981"/>
    <w:rsid w:val="003030A7"/>
    <w:rsid w:val="00314AE9"/>
    <w:rsid w:val="003311F4"/>
    <w:rsid w:val="00352895"/>
    <w:rsid w:val="00361862"/>
    <w:rsid w:val="0036455F"/>
    <w:rsid w:val="00365780"/>
    <w:rsid w:val="00373771"/>
    <w:rsid w:val="003753F7"/>
    <w:rsid w:val="003A1621"/>
    <w:rsid w:val="003B1064"/>
    <w:rsid w:val="003C5510"/>
    <w:rsid w:val="003E6647"/>
    <w:rsid w:val="003F0313"/>
    <w:rsid w:val="00442C4F"/>
    <w:rsid w:val="00473A86"/>
    <w:rsid w:val="00474E5A"/>
    <w:rsid w:val="0048560C"/>
    <w:rsid w:val="00490CF1"/>
    <w:rsid w:val="004F7FB0"/>
    <w:rsid w:val="00504471"/>
    <w:rsid w:val="00507CD8"/>
    <w:rsid w:val="0057027E"/>
    <w:rsid w:val="00577FF4"/>
    <w:rsid w:val="005A71C9"/>
    <w:rsid w:val="005B726C"/>
    <w:rsid w:val="005E2BBD"/>
    <w:rsid w:val="005F0171"/>
    <w:rsid w:val="006054FF"/>
    <w:rsid w:val="00605D48"/>
    <w:rsid w:val="00617505"/>
    <w:rsid w:val="00622BED"/>
    <w:rsid w:val="00624F59"/>
    <w:rsid w:val="00643F2F"/>
    <w:rsid w:val="00660248"/>
    <w:rsid w:val="00683DA2"/>
    <w:rsid w:val="006929E2"/>
    <w:rsid w:val="006979D0"/>
    <w:rsid w:val="006B2365"/>
    <w:rsid w:val="006D411B"/>
    <w:rsid w:val="006E7D0F"/>
    <w:rsid w:val="0070195A"/>
    <w:rsid w:val="0073324F"/>
    <w:rsid w:val="007438B1"/>
    <w:rsid w:val="007B2B09"/>
    <w:rsid w:val="007B5659"/>
    <w:rsid w:val="007C1604"/>
    <w:rsid w:val="007C27CA"/>
    <w:rsid w:val="007C7861"/>
    <w:rsid w:val="007E3ED9"/>
    <w:rsid w:val="007F7FDB"/>
    <w:rsid w:val="00804B00"/>
    <w:rsid w:val="0081176C"/>
    <w:rsid w:val="00826CD8"/>
    <w:rsid w:val="008463A5"/>
    <w:rsid w:val="00851E4C"/>
    <w:rsid w:val="00865DA2"/>
    <w:rsid w:val="00872773"/>
    <w:rsid w:val="00883478"/>
    <w:rsid w:val="008949C4"/>
    <w:rsid w:val="00895989"/>
    <w:rsid w:val="008A3CFD"/>
    <w:rsid w:val="008A7F39"/>
    <w:rsid w:val="008B5343"/>
    <w:rsid w:val="008B7090"/>
    <w:rsid w:val="008C625A"/>
    <w:rsid w:val="008E3532"/>
    <w:rsid w:val="00926E46"/>
    <w:rsid w:val="00933958"/>
    <w:rsid w:val="009576E8"/>
    <w:rsid w:val="009667B1"/>
    <w:rsid w:val="00987311"/>
    <w:rsid w:val="009A0D7F"/>
    <w:rsid w:val="009A71F2"/>
    <w:rsid w:val="009D6039"/>
    <w:rsid w:val="009E2B0E"/>
    <w:rsid w:val="009E4682"/>
    <w:rsid w:val="009F3E2A"/>
    <w:rsid w:val="00A11211"/>
    <w:rsid w:val="00A15EC7"/>
    <w:rsid w:val="00A17483"/>
    <w:rsid w:val="00A422DE"/>
    <w:rsid w:val="00A66A4F"/>
    <w:rsid w:val="00A74880"/>
    <w:rsid w:val="00AB070A"/>
    <w:rsid w:val="00AB655B"/>
    <w:rsid w:val="00AC531B"/>
    <w:rsid w:val="00AE053D"/>
    <w:rsid w:val="00B260A5"/>
    <w:rsid w:val="00B26A6C"/>
    <w:rsid w:val="00B36C58"/>
    <w:rsid w:val="00B55DF4"/>
    <w:rsid w:val="00B84F35"/>
    <w:rsid w:val="00B956F2"/>
    <w:rsid w:val="00B95B89"/>
    <w:rsid w:val="00BA520B"/>
    <w:rsid w:val="00BB478D"/>
    <w:rsid w:val="00BD5F4E"/>
    <w:rsid w:val="00C21AFD"/>
    <w:rsid w:val="00C307A3"/>
    <w:rsid w:val="00C47788"/>
    <w:rsid w:val="00C5767C"/>
    <w:rsid w:val="00C62776"/>
    <w:rsid w:val="00C65F9E"/>
    <w:rsid w:val="00CC26CF"/>
    <w:rsid w:val="00CC5FFF"/>
    <w:rsid w:val="00CD0823"/>
    <w:rsid w:val="00CD5FB9"/>
    <w:rsid w:val="00CD7ABF"/>
    <w:rsid w:val="00CE283B"/>
    <w:rsid w:val="00CE7577"/>
    <w:rsid w:val="00CF071F"/>
    <w:rsid w:val="00D25AE9"/>
    <w:rsid w:val="00D45643"/>
    <w:rsid w:val="00D4612B"/>
    <w:rsid w:val="00D469D7"/>
    <w:rsid w:val="00D55C93"/>
    <w:rsid w:val="00D6384E"/>
    <w:rsid w:val="00D64340"/>
    <w:rsid w:val="00D8701D"/>
    <w:rsid w:val="00D95DA1"/>
    <w:rsid w:val="00D96960"/>
    <w:rsid w:val="00DA5B1D"/>
    <w:rsid w:val="00DB1DD1"/>
    <w:rsid w:val="00DB5E75"/>
    <w:rsid w:val="00DC4BC5"/>
    <w:rsid w:val="00DE34CB"/>
    <w:rsid w:val="00DE71DE"/>
    <w:rsid w:val="00DF0B77"/>
    <w:rsid w:val="00DF1652"/>
    <w:rsid w:val="00E11571"/>
    <w:rsid w:val="00E2129B"/>
    <w:rsid w:val="00E33E8D"/>
    <w:rsid w:val="00E34A41"/>
    <w:rsid w:val="00E51B81"/>
    <w:rsid w:val="00E6510B"/>
    <w:rsid w:val="00EA31B9"/>
    <w:rsid w:val="00EC3785"/>
    <w:rsid w:val="00EE26BE"/>
    <w:rsid w:val="00EF48AF"/>
    <w:rsid w:val="00F36E9C"/>
    <w:rsid w:val="00F56E46"/>
    <w:rsid w:val="00F60F09"/>
    <w:rsid w:val="00F91087"/>
    <w:rsid w:val="00FB54A8"/>
    <w:rsid w:val="00FB625A"/>
    <w:rsid w:val="00F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_x0000_s1040"/>
        <o:r id="V:Rule10" type="connector" idref="#_x0000_s1037"/>
        <o:r id="V:Rule11" type="connector" idref="#_x0000_s1039"/>
        <o:r id="V:Rule12" type="connector" idref="#_x0000_s1041"/>
        <o:r id="V:Rule13" type="connector" idref="#_x0000_s1038"/>
        <o:r id="V:Rule14" type="connector" idref="#_x0000_s1044"/>
        <o:r id="V:Rule15" type="connector" idref="#_x0000_s1043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5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28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F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EB91-9AFC-40CC-8917-1A0A7FAD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9576</Words>
  <Characters>5459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2017-09-20T07:01:00Z</cp:lastPrinted>
  <dcterms:created xsi:type="dcterms:W3CDTF">2021-03-30T06:27:00Z</dcterms:created>
  <dcterms:modified xsi:type="dcterms:W3CDTF">2021-03-30T06:27:00Z</dcterms:modified>
</cp:coreProperties>
</file>